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93"/>
        <w:tblW w:w="0" w:type="auto"/>
        <w:tblBorders>
          <w:insideH w:val="single" w:sz="4" w:space="0" w:color="auto"/>
        </w:tblBorders>
        <w:tblLayout w:type="fixed"/>
        <w:tblLook w:val="01E0"/>
      </w:tblPr>
      <w:tblGrid>
        <w:gridCol w:w="7799"/>
      </w:tblGrid>
      <w:tr w:rsidR="00017134" w:rsidRPr="00626F89" w:rsidTr="00017134">
        <w:tc>
          <w:tcPr>
            <w:tcW w:w="7799" w:type="dxa"/>
          </w:tcPr>
          <w:p w:rsidR="00017134" w:rsidRPr="00626F89" w:rsidRDefault="00017134" w:rsidP="00626F89">
            <w:pPr>
              <w:rPr>
                <w:rFonts w:ascii="Arial" w:hAnsi="Arial" w:cs="Arial"/>
                <w:sz w:val="18"/>
                <w:szCs w:val="23"/>
              </w:rPr>
            </w:pPr>
            <w:r w:rsidRPr="00626F89">
              <w:rPr>
                <w:rFonts w:ascii="Arial" w:hAnsi="Arial" w:cs="Arial"/>
                <w:sz w:val="18"/>
                <w:szCs w:val="23"/>
              </w:rPr>
              <w:t xml:space="preserve">eJournal Ilmu Komunikasi,  </w:t>
            </w:r>
            <w:r w:rsidR="006E724D">
              <w:rPr>
                <w:rFonts w:ascii="Arial" w:hAnsi="Arial" w:cs="Arial"/>
                <w:sz w:val="18"/>
                <w:szCs w:val="23"/>
                <w:lang w:val="id-ID"/>
              </w:rPr>
              <w:t xml:space="preserve">3 (1) </w:t>
            </w:r>
            <w:r w:rsidR="006E724D">
              <w:rPr>
                <w:rFonts w:ascii="Arial" w:hAnsi="Arial" w:cs="Arial"/>
                <w:sz w:val="18"/>
                <w:szCs w:val="23"/>
              </w:rPr>
              <w:t>2015</w:t>
            </w:r>
            <w:r w:rsidR="00447524" w:rsidRPr="00626F89">
              <w:rPr>
                <w:rFonts w:ascii="Arial" w:hAnsi="Arial" w:cs="Arial"/>
                <w:sz w:val="18"/>
                <w:szCs w:val="23"/>
              </w:rPr>
              <w:t>: 416</w:t>
            </w:r>
            <w:r w:rsidR="00D6264E" w:rsidRPr="00626F89">
              <w:rPr>
                <w:rFonts w:ascii="Arial" w:hAnsi="Arial" w:cs="Arial"/>
                <w:sz w:val="18"/>
                <w:szCs w:val="23"/>
              </w:rPr>
              <w:t xml:space="preserve"> </w:t>
            </w:r>
            <w:r w:rsidRPr="00626F89">
              <w:rPr>
                <w:rFonts w:ascii="Arial" w:hAnsi="Arial" w:cs="Arial"/>
                <w:sz w:val="18"/>
                <w:szCs w:val="23"/>
              </w:rPr>
              <w:t>-</w:t>
            </w:r>
            <w:r w:rsidR="00447524" w:rsidRPr="00626F89">
              <w:rPr>
                <w:rFonts w:ascii="Arial" w:hAnsi="Arial" w:cs="Arial"/>
                <w:sz w:val="18"/>
                <w:szCs w:val="23"/>
              </w:rPr>
              <w:t xml:space="preserve"> 430</w:t>
            </w:r>
            <w:r w:rsidRPr="00626F89">
              <w:rPr>
                <w:rFonts w:ascii="Arial" w:hAnsi="Arial" w:cs="Arial"/>
                <w:sz w:val="18"/>
                <w:szCs w:val="23"/>
                <w:lang w:val="id-ID"/>
              </w:rPr>
              <w:t xml:space="preserve"> </w:t>
            </w:r>
          </w:p>
          <w:p w:rsidR="00017134" w:rsidRPr="00626F89" w:rsidRDefault="00017134" w:rsidP="00626F89">
            <w:pPr>
              <w:rPr>
                <w:rFonts w:ascii="Arial" w:hAnsi="Arial" w:cs="Arial"/>
                <w:i/>
                <w:color w:val="FF0000"/>
                <w:sz w:val="18"/>
                <w:szCs w:val="23"/>
              </w:rPr>
            </w:pPr>
            <w:r w:rsidRPr="00626F89">
              <w:rPr>
                <w:rFonts w:ascii="Arial" w:hAnsi="Arial" w:cs="Arial"/>
                <w:sz w:val="18"/>
                <w:szCs w:val="23"/>
              </w:rPr>
              <w:t>ISSN 0000-0000, ejournal.ilkom.fisip-unmul.ac.id</w:t>
            </w:r>
          </w:p>
          <w:p w:rsidR="00017134" w:rsidRPr="00626F89" w:rsidRDefault="00017134" w:rsidP="00626F89">
            <w:pPr>
              <w:rPr>
                <w:rFonts w:ascii="Arial" w:hAnsi="Arial" w:cs="Arial"/>
                <w:sz w:val="18"/>
                <w:szCs w:val="23"/>
                <w:lang w:val="id-ID"/>
              </w:rPr>
            </w:pPr>
            <w:r w:rsidRPr="00626F89">
              <w:rPr>
                <w:rFonts w:ascii="Arial" w:hAnsi="Arial" w:cs="Arial"/>
                <w:sz w:val="18"/>
                <w:szCs w:val="23"/>
              </w:rPr>
              <w:t>© Copyright  2015</w:t>
            </w:r>
          </w:p>
          <w:p w:rsidR="00626F89" w:rsidRPr="00626F89" w:rsidRDefault="00626F89" w:rsidP="00626F89">
            <w:pPr>
              <w:rPr>
                <w:rFonts w:ascii="Arial" w:hAnsi="Arial" w:cs="Arial"/>
                <w:sz w:val="18"/>
                <w:szCs w:val="23"/>
                <w:lang w:val="id-ID"/>
              </w:rPr>
            </w:pPr>
          </w:p>
        </w:tc>
      </w:tr>
    </w:tbl>
    <w:p w:rsidR="000B0216" w:rsidRPr="00AA20A5" w:rsidRDefault="000B0216" w:rsidP="00626F89">
      <w:pPr>
        <w:pStyle w:val="FootnoteText"/>
        <w:jc w:val="center"/>
        <w:rPr>
          <w:rStyle w:val="Emphasis"/>
          <w:b/>
          <w:i w:val="0"/>
          <w:sz w:val="28"/>
          <w:szCs w:val="23"/>
        </w:rPr>
      </w:pPr>
      <w:r w:rsidRPr="00AA20A5">
        <w:rPr>
          <w:rStyle w:val="Emphasis"/>
          <w:b/>
          <w:i w:val="0"/>
          <w:sz w:val="28"/>
          <w:szCs w:val="23"/>
        </w:rPr>
        <w:t>REPRESENTASI BUDAYA KUTAI</w:t>
      </w:r>
    </w:p>
    <w:p w:rsidR="00017134" w:rsidRPr="00AA20A5" w:rsidRDefault="000B0216" w:rsidP="00626F89">
      <w:pPr>
        <w:pStyle w:val="FootnoteText"/>
        <w:jc w:val="center"/>
        <w:rPr>
          <w:sz w:val="22"/>
          <w:szCs w:val="23"/>
        </w:rPr>
      </w:pPr>
      <w:r w:rsidRPr="00AA20A5">
        <w:rPr>
          <w:rStyle w:val="Emphasis"/>
          <w:b/>
          <w:i w:val="0"/>
          <w:sz w:val="28"/>
          <w:szCs w:val="23"/>
        </w:rPr>
        <w:t>PADA DESAIN KAOS JUKUT</w:t>
      </w:r>
      <w:r w:rsidR="00017134" w:rsidRPr="00AA20A5">
        <w:rPr>
          <w:b/>
          <w:bCs/>
          <w:sz w:val="28"/>
          <w:szCs w:val="23"/>
        </w:rPr>
        <w:br/>
      </w:r>
    </w:p>
    <w:p w:rsidR="00017134" w:rsidRPr="00626F89" w:rsidRDefault="000B0216" w:rsidP="00626F89">
      <w:pPr>
        <w:pStyle w:val="FootnoteText"/>
        <w:jc w:val="center"/>
        <w:rPr>
          <w:b/>
          <w:bCs/>
          <w:sz w:val="23"/>
          <w:szCs w:val="23"/>
        </w:rPr>
      </w:pPr>
      <w:r w:rsidRPr="00315B81">
        <w:rPr>
          <w:b/>
          <w:bCs/>
          <w:sz w:val="24"/>
          <w:szCs w:val="23"/>
        </w:rPr>
        <w:t>Fitriana</w:t>
      </w:r>
      <w:r w:rsidR="00017134" w:rsidRPr="00626F89">
        <w:rPr>
          <w:b/>
          <w:bCs/>
          <w:sz w:val="23"/>
          <w:szCs w:val="23"/>
        </w:rPr>
        <w:t>.A</w:t>
      </w:r>
      <w:r w:rsidR="00017134" w:rsidRPr="00626F89">
        <w:rPr>
          <w:rStyle w:val="FootnoteReference"/>
          <w:b/>
          <w:bCs/>
          <w:sz w:val="23"/>
          <w:szCs w:val="23"/>
        </w:rPr>
        <w:footnoteReference w:id="2"/>
      </w:r>
    </w:p>
    <w:p w:rsidR="00017134" w:rsidRPr="00626F89" w:rsidRDefault="00017134" w:rsidP="00626F89">
      <w:pPr>
        <w:pStyle w:val="FootnoteText"/>
        <w:jc w:val="both"/>
        <w:rPr>
          <w:b/>
          <w:bCs/>
          <w:i/>
          <w:iCs/>
          <w:sz w:val="23"/>
          <w:szCs w:val="23"/>
        </w:rPr>
      </w:pPr>
    </w:p>
    <w:p w:rsidR="00017134" w:rsidRPr="00315B81" w:rsidRDefault="00017134" w:rsidP="00626F89">
      <w:pPr>
        <w:pStyle w:val="FootnoteText"/>
        <w:jc w:val="center"/>
        <w:rPr>
          <w:b/>
          <w:bCs/>
          <w:i/>
          <w:iCs/>
          <w:sz w:val="24"/>
          <w:szCs w:val="24"/>
        </w:rPr>
      </w:pPr>
      <w:r w:rsidRPr="00315B81">
        <w:rPr>
          <w:b/>
          <w:bCs/>
          <w:i/>
          <w:iCs/>
          <w:sz w:val="24"/>
          <w:szCs w:val="24"/>
        </w:rPr>
        <w:t>Abstrak</w:t>
      </w:r>
    </w:p>
    <w:p w:rsidR="00341323" w:rsidRPr="00315B81" w:rsidRDefault="00341323" w:rsidP="00626F89">
      <w:pPr>
        <w:pStyle w:val="FootnoteText"/>
        <w:ind w:firstLine="567"/>
        <w:jc w:val="both"/>
        <w:rPr>
          <w:i/>
          <w:sz w:val="24"/>
          <w:szCs w:val="24"/>
        </w:rPr>
      </w:pPr>
      <w:r w:rsidRPr="00315B81">
        <w:rPr>
          <w:i/>
          <w:sz w:val="24"/>
          <w:szCs w:val="24"/>
        </w:rPr>
        <w:t xml:space="preserve">Desain pada kaos Jukut Samarinda menggunakan ikon-ikon tempat di Samarinda yang khas kebudayaan Kalimantan Timur, tokoh yang mempunyai sejarah bagi </w:t>
      </w:r>
      <w:proofErr w:type="gramStart"/>
      <w:r w:rsidRPr="00315B81">
        <w:rPr>
          <w:i/>
          <w:sz w:val="24"/>
          <w:szCs w:val="24"/>
        </w:rPr>
        <w:t>kota</w:t>
      </w:r>
      <w:proofErr w:type="gramEnd"/>
      <w:r w:rsidRPr="00315B81">
        <w:rPr>
          <w:i/>
          <w:sz w:val="24"/>
          <w:szCs w:val="24"/>
        </w:rPr>
        <w:t xml:space="preserve"> Samarinda, serta fenomena-fenomena sosial di kota Samarinda dan sekitarnya. Berdasarkan hasil pengamatan dan penelitian pada representasi budaya Kutai pada kaos Khas Samarinda, Realitas ditandai Jukut dalam bahasa Kutai berarti ikan, yang merupakan brand atau merek kaos tersebut, yang dimana mengangkat bahasa asli Kalimantan Timur yaitu bahasa Kutai serta ingin mempertegas bahwa Kutai adalah salah satu suku asli Kalimantan Timur, representasi tulisan jukut merupakan bahasa Kutai yang artinya Ikan, </w:t>
      </w:r>
      <w:r w:rsidRPr="00315B81">
        <w:rPr>
          <w:i/>
          <w:color w:val="000000" w:themeColor="text1"/>
          <w:sz w:val="24"/>
          <w:szCs w:val="24"/>
        </w:rPr>
        <w:t xml:space="preserve">Suku Kutai adalah </w:t>
      </w:r>
      <w:hyperlink r:id="rId8" w:tooltip="Suku" w:history="1">
        <w:r w:rsidRPr="00315B81">
          <w:rPr>
            <w:rStyle w:val="Hyperlink"/>
            <w:i/>
            <w:color w:val="000000" w:themeColor="text1"/>
            <w:sz w:val="24"/>
            <w:szCs w:val="24"/>
            <w:u w:val="none"/>
          </w:rPr>
          <w:t>suku</w:t>
        </w:r>
      </w:hyperlink>
      <w:r w:rsidRPr="00315B81">
        <w:rPr>
          <w:i/>
          <w:color w:val="000000" w:themeColor="text1"/>
          <w:sz w:val="24"/>
          <w:szCs w:val="24"/>
        </w:rPr>
        <w:t xml:space="preserve"> yang mendiami alur sepanjang </w:t>
      </w:r>
      <w:hyperlink r:id="rId9" w:tooltip="Sungai Mahakam" w:history="1">
        <w:r w:rsidRPr="00315B81">
          <w:rPr>
            <w:rStyle w:val="Hyperlink"/>
            <w:i/>
            <w:color w:val="000000" w:themeColor="text1"/>
            <w:sz w:val="24"/>
            <w:szCs w:val="24"/>
            <w:u w:val="none"/>
          </w:rPr>
          <w:t>Sungai Mahakam</w:t>
        </w:r>
      </w:hyperlink>
      <w:r w:rsidRPr="00315B81">
        <w:rPr>
          <w:i/>
          <w:color w:val="000000" w:themeColor="text1"/>
          <w:sz w:val="24"/>
          <w:szCs w:val="24"/>
        </w:rPr>
        <w:t xml:space="preserve">, dan desain WadaLeh adalah hanya menggunakan celotehan bahasa, arti </w:t>
      </w:r>
      <w:r w:rsidRPr="00315B81">
        <w:rPr>
          <w:i/>
          <w:sz w:val="24"/>
          <w:szCs w:val="24"/>
        </w:rPr>
        <w:t>bahasa Kutai adalah astaga menurut perubahan bahasa (Melayu) Baku, sedangkan Ideologi</w:t>
      </w:r>
      <w:r w:rsidRPr="00315B81">
        <w:rPr>
          <w:i/>
          <w:color w:val="000000" w:themeColor="text1"/>
          <w:sz w:val="24"/>
          <w:szCs w:val="24"/>
        </w:rPr>
        <w:t xml:space="preserve"> </w:t>
      </w:r>
      <w:r w:rsidRPr="00315B81">
        <w:rPr>
          <w:i/>
          <w:sz w:val="24"/>
          <w:szCs w:val="24"/>
        </w:rPr>
        <w:t>menurut pembuat desain kaos jukut ini terinspirasi dari simbol kota Samarinda yaitu pesut Mahakam (orcaella brevirostris) merupakan jenis mamalia air paling langkah di Indonesia yang sering disebut lumba-lumba air tawar yang hampir punah yang hanya ditemukan di Sungai Mahakam, Kalimantan Timur maka tidak heran jika kemudian Pesut Mahakam ditetapkan sebagai fauna identitas provinsi Kalimantan Timur.</w:t>
      </w:r>
    </w:p>
    <w:p w:rsidR="006E724D" w:rsidRPr="00315B81" w:rsidRDefault="006E724D" w:rsidP="00626F89">
      <w:pPr>
        <w:pStyle w:val="FootnoteText"/>
        <w:jc w:val="both"/>
        <w:rPr>
          <w:b/>
          <w:bCs/>
          <w:i/>
          <w:iCs/>
          <w:sz w:val="24"/>
          <w:szCs w:val="24"/>
          <w:lang w:val="id-ID"/>
        </w:rPr>
      </w:pPr>
    </w:p>
    <w:p w:rsidR="00017134" w:rsidRPr="00315B81" w:rsidRDefault="00017134" w:rsidP="00626F89">
      <w:pPr>
        <w:pStyle w:val="FootnoteText"/>
        <w:jc w:val="both"/>
        <w:rPr>
          <w:sz w:val="24"/>
          <w:szCs w:val="24"/>
        </w:rPr>
      </w:pPr>
      <w:r w:rsidRPr="00315B81">
        <w:rPr>
          <w:b/>
          <w:bCs/>
          <w:i/>
          <w:iCs/>
          <w:sz w:val="24"/>
          <w:szCs w:val="24"/>
        </w:rPr>
        <w:t xml:space="preserve">Kata </w:t>
      </w:r>
      <w:proofErr w:type="gramStart"/>
      <w:r w:rsidRPr="00315B81">
        <w:rPr>
          <w:b/>
          <w:bCs/>
          <w:i/>
          <w:iCs/>
          <w:sz w:val="24"/>
          <w:szCs w:val="24"/>
        </w:rPr>
        <w:t>Kunci :</w:t>
      </w:r>
      <w:proofErr w:type="gramEnd"/>
      <w:r w:rsidRPr="00315B81">
        <w:rPr>
          <w:b/>
          <w:bCs/>
          <w:i/>
          <w:iCs/>
          <w:sz w:val="24"/>
          <w:szCs w:val="24"/>
        </w:rPr>
        <w:t xml:space="preserve"> </w:t>
      </w:r>
      <w:r w:rsidR="00962F60" w:rsidRPr="00315B81">
        <w:rPr>
          <w:i/>
          <w:sz w:val="24"/>
          <w:szCs w:val="24"/>
        </w:rPr>
        <w:t>Representasi, Budaya Kutai, S</w:t>
      </w:r>
      <w:r w:rsidR="00341323" w:rsidRPr="00315B81">
        <w:rPr>
          <w:i/>
          <w:sz w:val="24"/>
          <w:szCs w:val="24"/>
        </w:rPr>
        <w:t>emiotika, Desain Kaos Jukut</w:t>
      </w:r>
    </w:p>
    <w:p w:rsidR="006E724D" w:rsidRPr="00315B81" w:rsidRDefault="006E724D" w:rsidP="00626F89">
      <w:pPr>
        <w:pStyle w:val="FootnoteText"/>
        <w:jc w:val="both"/>
        <w:rPr>
          <w:b/>
          <w:bCs/>
          <w:sz w:val="24"/>
          <w:szCs w:val="24"/>
          <w:lang w:val="id-ID"/>
        </w:rPr>
      </w:pPr>
    </w:p>
    <w:p w:rsidR="00626F89" w:rsidRPr="00315B81" w:rsidRDefault="00017134" w:rsidP="00626F89">
      <w:pPr>
        <w:pStyle w:val="FootnoteText"/>
        <w:jc w:val="both"/>
        <w:rPr>
          <w:b/>
          <w:bCs/>
          <w:sz w:val="24"/>
          <w:szCs w:val="24"/>
          <w:lang w:val="id-ID"/>
        </w:rPr>
      </w:pPr>
      <w:r w:rsidRPr="00315B81">
        <w:rPr>
          <w:b/>
          <w:bCs/>
          <w:sz w:val="24"/>
          <w:szCs w:val="24"/>
          <w:lang w:val="en-US"/>
        </w:rPr>
        <w:t>Pendahuluan</w:t>
      </w:r>
    </w:p>
    <w:p w:rsidR="00626F89" w:rsidRPr="00315B81" w:rsidRDefault="00341323" w:rsidP="00626F89">
      <w:pPr>
        <w:pStyle w:val="FootnoteText"/>
        <w:ind w:firstLine="567"/>
        <w:jc w:val="both"/>
        <w:rPr>
          <w:bCs/>
          <w:color w:val="000000" w:themeColor="text1"/>
          <w:sz w:val="24"/>
          <w:szCs w:val="24"/>
          <w:lang w:val="id-ID"/>
        </w:rPr>
      </w:pPr>
      <w:proofErr w:type="gramStart"/>
      <w:r w:rsidRPr="00315B81">
        <w:rPr>
          <w:color w:val="000000" w:themeColor="text1"/>
          <w:sz w:val="24"/>
          <w:szCs w:val="24"/>
        </w:rPr>
        <w:t>Kebudayaan nasional adalah seluruh kebudayan lokal dari seluruh ragam suku</w:t>
      </w:r>
      <w:r w:rsidRPr="00315B81">
        <w:rPr>
          <w:color w:val="000000" w:themeColor="text1"/>
          <w:sz w:val="24"/>
          <w:szCs w:val="24"/>
          <w:lang w:val="id-ID"/>
        </w:rPr>
        <w:t>-</w:t>
      </w:r>
      <w:r w:rsidRPr="00315B81">
        <w:rPr>
          <w:color w:val="000000" w:themeColor="text1"/>
          <w:sz w:val="24"/>
          <w:szCs w:val="24"/>
        </w:rPr>
        <w:t>suku yang ada di Indonesia.</w:t>
      </w:r>
      <w:proofErr w:type="gramEnd"/>
      <w:r w:rsidRPr="00315B81">
        <w:rPr>
          <w:color w:val="000000" w:themeColor="text1"/>
          <w:sz w:val="24"/>
          <w:szCs w:val="24"/>
          <w:lang w:val="id-ID"/>
        </w:rPr>
        <w:t xml:space="preserve"> Seperti halnya suku Kutai a</w:t>
      </w:r>
      <w:r w:rsidRPr="00315B81">
        <w:rPr>
          <w:bCs/>
          <w:color w:val="000000" w:themeColor="text1"/>
          <w:sz w:val="24"/>
          <w:szCs w:val="24"/>
        </w:rPr>
        <w:t xml:space="preserve">sal usul nenek moyang </w:t>
      </w:r>
      <w:r w:rsidRPr="00315B81">
        <w:rPr>
          <w:bCs/>
          <w:color w:val="000000" w:themeColor="text1"/>
          <w:sz w:val="24"/>
          <w:szCs w:val="24"/>
          <w:lang w:val="id-ID"/>
        </w:rPr>
        <w:t>K</w:t>
      </w:r>
      <w:r w:rsidRPr="00315B81">
        <w:rPr>
          <w:bCs/>
          <w:color w:val="000000" w:themeColor="text1"/>
          <w:sz w:val="24"/>
          <w:szCs w:val="24"/>
        </w:rPr>
        <w:t>utai menurut Kitab saway yang ada di Kesultanan Kutai  </w:t>
      </w:r>
      <w:r w:rsidRPr="00315B81">
        <w:rPr>
          <w:bCs/>
          <w:color w:val="000000" w:themeColor="text1"/>
          <w:sz w:val="24"/>
          <w:szCs w:val="24"/>
          <w:lang w:val="id-ID"/>
        </w:rPr>
        <w:t>t</w:t>
      </w:r>
      <w:r w:rsidRPr="00315B81">
        <w:rPr>
          <w:bCs/>
          <w:color w:val="000000" w:themeColor="text1"/>
          <w:sz w:val="24"/>
          <w:szCs w:val="24"/>
        </w:rPr>
        <w:t>elah ada sejak 2.000 tahun sebelum Masehi zaman batu tua (masa paleolitikum</w:t>
      </w:r>
      <w:r w:rsidRPr="00315B81">
        <w:rPr>
          <w:bCs/>
          <w:color w:val="000000" w:themeColor="text1"/>
          <w:sz w:val="24"/>
          <w:szCs w:val="24"/>
          <w:lang w:val="id-ID"/>
        </w:rPr>
        <w:t>).</w:t>
      </w:r>
    </w:p>
    <w:p w:rsidR="00626F89" w:rsidRPr="00315B81" w:rsidRDefault="00341323" w:rsidP="00626F89">
      <w:pPr>
        <w:pStyle w:val="FootnoteText"/>
        <w:ind w:firstLine="567"/>
        <w:jc w:val="both"/>
        <w:rPr>
          <w:color w:val="000000" w:themeColor="text1"/>
          <w:sz w:val="24"/>
          <w:szCs w:val="24"/>
          <w:lang w:val="id-ID"/>
        </w:rPr>
      </w:pPr>
      <w:r w:rsidRPr="00315B81">
        <w:rPr>
          <w:color w:val="000000" w:themeColor="text1"/>
          <w:sz w:val="24"/>
          <w:szCs w:val="24"/>
        </w:rPr>
        <w:t xml:space="preserve">Suku Kutai adalah </w:t>
      </w:r>
      <w:hyperlink r:id="rId10" w:tooltip="Suku" w:history="1">
        <w:r w:rsidRPr="00315B81">
          <w:rPr>
            <w:rStyle w:val="Hyperlink"/>
            <w:color w:val="000000" w:themeColor="text1"/>
            <w:sz w:val="24"/>
            <w:szCs w:val="24"/>
            <w:u w:val="none"/>
          </w:rPr>
          <w:t>suku</w:t>
        </w:r>
      </w:hyperlink>
      <w:r w:rsidRPr="00315B81">
        <w:rPr>
          <w:color w:val="000000" w:themeColor="text1"/>
          <w:sz w:val="24"/>
          <w:szCs w:val="24"/>
        </w:rPr>
        <w:t xml:space="preserve"> yang mendiami alur sepanjang </w:t>
      </w:r>
      <w:hyperlink r:id="rId11" w:tooltip="Sungai Mahakam" w:history="1">
        <w:r w:rsidRPr="00315B81">
          <w:rPr>
            <w:rStyle w:val="Hyperlink"/>
            <w:color w:val="000000" w:themeColor="text1"/>
            <w:sz w:val="24"/>
            <w:szCs w:val="24"/>
            <w:u w:val="none"/>
          </w:rPr>
          <w:t>Sungai Mahakam</w:t>
        </w:r>
      </w:hyperlink>
      <w:r w:rsidRPr="00315B81">
        <w:rPr>
          <w:color w:val="000000" w:themeColor="text1"/>
          <w:sz w:val="24"/>
          <w:szCs w:val="24"/>
        </w:rPr>
        <w:t xml:space="preserve">, dan populasinya terbesar di wilayah bekas </w:t>
      </w:r>
      <w:hyperlink r:id="rId12" w:tooltip="Kabupaten Kutai" w:history="1">
        <w:r w:rsidRPr="00315B81">
          <w:rPr>
            <w:rStyle w:val="Hyperlink"/>
            <w:color w:val="000000" w:themeColor="text1"/>
            <w:sz w:val="24"/>
            <w:szCs w:val="24"/>
            <w:u w:val="none"/>
          </w:rPr>
          <w:t>Kabupaten Kutai</w:t>
        </w:r>
      </w:hyperlink>
      <w:r w:rsidRPr="00315B81">
        <w:rPr>
          <w:color w:val="000000" w:themeColor="text1"/>
          <w:sz w:val="24"/>
          <w:szCs w:val="24"/>
        </w:rPr>
        <w:t xml:space="preserve"> dahulu (Kabupaten induk dari </w:t>
      </w:r>
      <w:hyperlink r:id="rId13" w:tooltip="Kabupaten Kutai Barat" w:history="1">
        <w:r w:rsidRPr="00315B81">
          <w:rPr>
            <w:rStyle w:val="Hyperlink"/>
            <w:color w:val="000000" w:themeColor="text1"/>
            <w:sz w:val="24"/>
            <w:szCs w:val="24"/>
            <w:u w:val="none"/>
          </w:rPr>
          <w:t>Kabupaten Kutai Barat</w:t>
        </w:r>
      </w:hyperlink>
      <w:r w:rsidRPr="00315B81">
        <w:rPr>
          <w:color w:val="000000" w:themeColor="text1"/>
          <w:sz w:val="24"/>
          <w:szCs w:val="24"/>
        </w:rPr>
        <w:t xml:space="preserve">, </w:t>
      </w:r>
      <w:hyperlink r:id="rId14" w:tooltip="Kutai Kartanegara" w:history="1">
        <w:r w:rsidRPr="00315B81">
          <w:rPr>
            <w:rStyle w:val="Hyperlink"/>
            <w:color w:val="000000" w:themeColor="text1"/>
            <w:sz w:val="24"/>
            <w:szCs w:val="24"/>
            <w:u w:val="none"/>
          </w:rPr>
          <w:t>Kutai Kartanegara</w:t>
        </w:r>
      </w:hyperlink>
      <w:r w:rsidRPr="00315B81">
        <w:rPr>
          <w:color w:val="000000" w:themeColor="text1"/>
          <w:sz w:val="24"/>
          <w:szCs w:val="24"/>
        </w:rPr>
        <w:t xml:space="preserve">, dan </w:t>
      </w:r>
      <w:hyperlink r:id="rId15" w:tooltip="Kutai Timur" w:history="1">
        <w:r w:rsidRPr="00315B81">
          <w:rPr>
            <w:rStyle w:val="Hyperlink"/>
            <w:color w:val="000000" w:themeColor="text1"/>
            <w:sz w:val="24"/>
            <w:szCs w:val="24"/>
            <w:u w:val="none"/>
          </w:rPr>
          <w:t>Kutai Timur</w:t>
        </w:r>
      </w:hyperlink>
      <w:r w:rsidRPr="00315B81">
        <w:rPr>
          <w:color w:val="000000" w:themeColor="text1"/>
          <w:sz w:val="24"/>
          <w:szCs w:val="24"/>
        </w:rPr>
        <w:t xml:space="preserve"> sekarang </w:t>
      </w:r>
      <w:r w:rsidRPr="00315B81">
        <w:rPr>
          <w:rStyle w:val="syzz70b"/>
          <w:color w:val="000000" w:themeColor="text1"/>
          <w:sz w:val="24"/>
          <w:szCs w:val="24"/>
        </w:rPr>
        <w:t>ini</w:t>
      </w:r>
      <w:r w:rsidRPr="00315B81">
        <w:rPr>
          <w:color w:val="000000" w:themeColor="text1"/>
          <w:sz w:val="24"/>
          <w:szCs w:val="24"/>
        </w:rPr>
        <w:t>).</w:t>
      </w:r>
      <w:r w:rsidRPr="00315B81">
        <w:rPr>
          <w:bCs/>
          <w:color w:val="000000" w:themeColor="text1"/>
          <w:sz w:val="24"/>
          <w:szCs w:val="24"/>
        </w:rPr>
        <w:t xml:space="preserve"> </w:t>
      </w:r>
      <w:proofErr w:type="gramStart"/>
      <w:r w:rsidRPr="00315B81">
        <w:rPr>
          <w:bCs/>
          <w:color w:val="000000" w:themeColor="text1"/>
          <w:sz w:val="24"/>
          <w:szCs w:val="24"/>
        </w:rPr>
        <w:t>Bahasa Kutai</w:t>
      </w:r>
      <w:r w:rsidRPr="00315B81">
        <w:rPr>
          <w:color w:val="000000" w:themeColor="text1"/>
          <w:sz w:val="24"/>
          <w:szCs w:val="24"/>
        </w:rPr>
        <w:t xml:space="preserve"> adalah </w:t>
      </w:r>
      <w:hyperlink r:id="rId16" w:tooltip="Bahasa Melayu" w:history="1">
        <w:r w:rsidRPr="00315B81">
          <w:rPr>
            <w:rStyle w:val="Hyperlink"/>
            <w:color w:val="000000" w:themeColor="text1"/>
            <w:sz w:val="24"/>
            <w:szCs w:val="24"/>
            <w:u w:val="none"/>
          </w:rPr>
          <w:t>bahasa Melayu</w:t>
        </w:r>
      </w:hyperlink>
      <w:r w:rsidRPr="00315B81">
        <w:rPr>
          <w:color w:val="000000" w:themeColor="text1"/>
          <w:sz w:val="24"/>
          <w:szCs w:val="24"/>
        </w:rPr>
        <w:t xml:space="preserve"> yang hidup dan berkembang sejalan dengan perkembangan </w:t>
      </w:r>
      <w:hyperlink r:id="rId17" w:tooltip="Suku Kutai" w:history="1">
        <w:r w:rsidRPr="00315B81">
          <w:rPr>
            <w:rStyle w:val="Hyperlink"/>
            <w:color w:val="000000" w:themeColor="text1"/>
            <w:sz w:val="24"/>
            <w:szCs w:val="24"/>
            <w:u w:val="none"/>
          </w:rPr>
          <w:t>suku Kutai</w:t>
        </w:r>
      </w:hyperlink>
      <w:r w:rsidRPr="00315B81">
        <w:rPr>
          <w:color w:val="000000" w:themeColor="text1"/>
          <w:sz w:val="24"/>
          <w:szCs w:val="24"/>
        </w:rPr>
        <w:t>.</w:t>
      </w:r>
      <w:proofErr w:type="gramEnd"/>
      <w:r w:rsidRPr="00315B81">
        <w:rPr>
          <w:color w:val="000000" w:themeColor="text1"/>
          <w:sz w:val="24"/>
          <w:szCs w:val="24"/>
        </w:rPr>
        <w:t xml:space="preserve"> </w:t>
      </w:r>
      <w:proofErr w:type="gramStart"/>
      <w:r w:rsidRPr="00315B81">
        <w:rPr>
          <w:color w:val="000000" w:themeColor="text1"/>
          <w:sz w:val="24"/>
          <w:szCs w:val="24"/>
        </w:rPr>
        <w:t xml:space="preserve">Bahasa Kutai umumnya hidup dan berkembang dalam bentuk penuturan (percakapan), serta sastra dalam bentuk </w:t>
      </w:r>
      <w:hyperlink r:id="rId18" w:tooltip="Puisi" w:history="1">
        <w:r w:rsidRPr="00315B81">
          <w:rPr>
            <w:rStyle w:val="Hyperlink"/>
            <w:color w:val="000000" w:themeColor="text1"/>
            <w:sz w:val="24"/>
            <w:szCs w:val="24"/>
            <w:u w:val="none"/>
          </w:rPr>
          <w:t>puisi</w:t>
        </w:r>
      </w:hyperlink>
      <w:r w:rsidRPr="00315B81">
        <w:rPr>
          <w:color w:val="000000" w:themeColor="text1"/>
          <w:sz w:val="24"/>
          <w:szCs w:val="24"/>
        </w:rPr>
        <w:t xml:space="preserve"> (</w:t>
      </w:r>
      <w:hyperlink r:id="rId19" w:tooltip="Pantun" w:history="1">
        <w:r w:rsidRPr="00315B81">
          <w:rPr>
            <w:rStyle w:val="Hyperlink"/>
            <w:color w:val="000000" w:themeColor="text1"/>
            <w:sz w:val="24"/>
            <w:szCs w:val="24"/>
            <w:u w:val="none"/>
          </w:rPr>
          <w:t>pantun</w:t>
        </w:r>
      </w:hyperlink>
      <w:r w:rsidRPr="00315B81">
        <w:rPr>
          <w:color w:val="000000" w:themeColor="text1"/>
          <w:sz w:val="24"/>
          <w:szCs w:val="24"/>
        </w:rPr>
        <w:t>).</w:t>
      </w:r>
      <w:proofErr w:type="gramEnd"/>
    </w:p>
    <w:p w:rsidR="00626F89" w:rsidRPr="00315B81" w:rsidRDefault="00341323" w:rsidP="00626F89">
      <w:pPr>
        <w:pStyle w:val="FootnoteText"/>
        <w:ind w:firstLine="567"/>
        <w:jc w:val="both"/>
        <w:rPr>
          <w:b/>
          <w:bCs/>
          <w:sz w:val="24"/>
          <w:szCs w:val="24"/>
          <w:lang w:val="en-US"/>
        </w:rPr>
      </w:pPr>
      <w:r w:rsidRPr="00315B81">
        <w:rPr>
          <w:color w:val="000000" w:themeColor="text1"/>
          <w:sz w:val="24"/>
          <w:szCs w:val="24"/>
          <w:lang w:val="id-ID"/>
        </w:rPr>
        <w:lastRenderedPageBreak/>
        <w:t>Untuk melestarikan kebudayaan bangsa, lahir sebuah karya-karya anak bangsa seperti kaos Jukut khas Kalimantan Timur, Menurut Adi salah satu staf Jukut khas Kalimantan Timur bahwa kaos Jukut khas Samarinda ini yang pertama kali di Kalimantan.</w:t>
      </w:r>
    </w:p>
    <w:p w:rsidR="00626F89" w:rsidRPr="00315B81" w:rsidRDefault="00341323" w:rsidP="00626F89">
      <w:pPr>
        <w:ind w:firstLine="567"/>
        <w:jc w:val="both"/>
        <w:rPr>
          <w:color w:val="000000" w:themeColor="text1"/>
          <w:lang w:val="id-ID"/>
        </w:rPr>
      </w:pPr>
      <w:r w:rsidRPr="00315B81">
        <w:rPr>
          <w:color w:val="000000" w:themeColor="text1"/>
        </w:rPr>
        <w:t xml:space="preserve">Desain pada kaos Jukut Samarinda Kalimantan Timur menggunakan ikon-ikon tempat di Samarinda yang khas kebudayaan Kalimantan Timur, tokoh yang mempunyai sejarah bagi </w:t>
      </w:r>
      <w:proofErr w:type="gramStart"/>
      <w:r w:rsidRPr="00315B81">
        <w:rPr>
          <w:color w:val="000000" w:themeColor="text1"/>
        </w:rPr>
        <w:t>kota</w:t>
      </w:r>
      <w:proofErr w:type="gramEnd"/>
      <w:r w:rsidRPr="00315B81">
        <w:rPr>
          <w:color w:val="000000" w:themeColor="text1"/>
        </w:rPr>
        <w:t xml:space="preserve"> Samarinda, serta fenomena-fenomena sosial di kota Samarinda dan sekitarnya. Desain </w:t>
      </w:r>
      <w:r w:rsidRPr="00315B81">
        <w:rPr>
          <w:color w:val="000000" w:themeColor="text1"/>
          <w:lang w:val="id-ID"/>
        </w:rPr>
        <w:t>k</w:t>
      </w:r>
      <w:r w:rsidRPr="00315B81">
        <w:rPr>
          <w:color w:val="000000" w:themeColor="text1"/>
        </w:rPr>
        <w:t>aos Jukut</w:t>
      </w:r>
      <w:r w:rsidRPr="00315B81">
        <w:rPr>
          <w:color w:val="000000" w:themeColor="text1"/>
          <w:lang w:val="id-ID"/>
        </w:rPr>
        <w:t xml:space="preserve"> sudah mencapai ratusan desai</w:t>
      </w:r>
      <w:r w:rsidRPr="00315B81">
        <w:rPr>
          <w:color w:val="000000" w:themeColor="text1"/>
        </w:rPr>
        <w:t xml:space="preserve"> seperti </w:t>
      </w:r>
      <w:r w:rsidRPr="00315B81">
        <w:rPr>
          <w:color w:val="000000" w:themeColor="text1"/>
          <w:lang w:val="id-ID"/>
        </w:rPr>
        <w:t xml:space="preserve">Jukut </w:t>
      </w:r>
      <w:r w:rsidRPr="00315B81">
        <w:rPr>
          <w:color w:val="000000" w:themeColor="text1"/>
        </w:rPr>
        <w:t>itu sendiri</w:t>
      </w:r>
      <w:r w:rsidRPr="00315B81">
        <w:rPr>
          <w:color w:val="000000" w:themeColor="text1"/>
          <w:lang w:val="id-ID"/>
        </w:rPr>
        <w:t xml:space="preserve"> merupakan </w:t>
      </w:r>
      <w:r w:rsidRPr="00315B81">
        <w:rPr>
          <w:i/>
          <w:color w:val="000000" w:themeColor="text1"/>
          <w:lang w:val="id-ID"/>
        </w:rPr>
        <w:t>brand</w:t>
      </w:r>
      <w:r w:rsidRPr="00315B81">
        <w:rPr>
          <w:color w:val="000000" w:themeColor="text1"/>
        </w:rPr>
        <w:t>, Temindung Airport, Sarung Samarinda, Merenung di Sungai Karang Mumus, Banyak Kesah, Samarinda bahari kala, Banyak kesah, dan masih banyak lagi</w:t>
      </w:r>
      <w:r w:rsidRPr="00315B81">
        <w:rPr>
          <w:color w:val="000000" w:themeColor="text1"/>
          <w:lang w:val="id-ID"/>
        </w:rPr>
        <w:t xml:space="preserve"> akan tetapi dari berapa banyaknya desain hanya dua yang mengangkat tentang bahasa Kutai</w:t>
      </w:r>
      <w:r w:rsidRPr="00315B81">
        <w:rPr>
          <w:color w:val="000000" w:themeColor="text1"/>
        </w:rPr>
        <w:t xml:space="preserve">. </w:t>
      </w:r>
      <w:r w:rsidRPr="00315B81">
        <w:rPr>
          <w:color w:val="000000" w:themeColor="text1"/>
          <w:lang w:val="id-ID"/>
        </w:rPr>
        <w:t>E</w:t>
      </w:r>
      <w:r w:rsidRPr="00315B81">
        <w:rPr>
          <w:color w:val="000000" w:themeColor="text1"/>
        </w:rPr>
        <w:t xml:space="preserve">kspresi jiwa remaja lebih mengikuti </w:t>
      </w:r>
      <w:r w:rsidRPr="00315B81">
        <w:rPr>
          <w:i/>
          <w:iCs/>
          <w:color w:val="000000" w:themeColor="text1"/>
        </w:rPr>
        <w:t xml:space="preserve">tren </w:t>
      </w:r>
      <w:r w:rsidRPr="00315B81">
        <w:rPr>
          <w:color w:val="000000" w:themeColor="text1"/>
        </w:rPr>
        <w:t>mode, seperti halnya Surabaya sebagai salah satu kota besar di Indonesia, tak mau kalah dengan kota-kota lain yang telah mempunyai ikon produk kaos lokal seperti Joger dari Bali, Dagadu dari Jogja, dan Dadung dari Bandung dari berbagai desai grafis yang ditampilkan tidak terlepas dari khas budayanya masing-masing</w:t>
      </w:r>
      <w:r w:rsidRPr="00315B81">
        <w:rPr>
          <w:color w:val="000000" w:themeColor="text1"/>
          <w:lang w:val="id-ID"/>
        </w:rPr>
        <w:t>.</w:t>
      </w:r>
    </w:p>
    <w:p w:rsidR="00626F89" w:rsidRPr="00315B81" w:rsidRDefault="00341323" w:rsidP="00626F89">
      <w:pPr>
        <w:ind w:firstLine="567"/>
        <w:jc w:val="both"/>
        <w:rPr>
          <w:color w:val="000000" w:themeColor="text1"/>
          <w:lang w:val="id-ID"/>
        </w:rPr>
      </w:pPr>
      <w:proofErr w:type="gramStart"/>
      <w:r w:rsidRPr="00315B81">
        <w:rPr>
          <w:color w:val="000000" w:themeColor="text1"/>
        </w:rPr>
        <w:t>Yang membuat desain kaos ini lebih unik adalah kaos Jukut Kalimantan Timur mencoba menampilkan bahasa dan desain yang kemudian sedikit memberi sentuhan khas budaya Kalimantan yang identik dengan kata-kata yang lugas namun tetap terdapat kesan bercanda atau humor.</w:t>
      </w:r>
      <w:proofErr w:type="gramEnd"/>
    </w:p>
    <w:p w:rsidR="00341323" w:rsidRPr="00315B81" w:rsidRDefault="00341323" w:rsidP="00626F89">
      <w:pPr>
        <w:ind w:firstLine="567"/>
        <w:jc w:val="both"/>
        <w:rPr>
          <w:color w:val="000000" w:themeColor="text1"/>
          <w:lang w:val="id-ID"/>
        </w:rPr>
      </w:pPr>
      <w:r w:rsidRPr="00315B81">
        <w:rPr>
          <w:color w:val="000000" w:themeColor="text1"/>
        </w:rPr>
        <w:t>Dalam penelitian ini yang akan diteliti yaitu makna budaya Kutai yang terkandung dalam desain pada kaos Jukut Samarinda Kalimantan Timur yaitu “Jukut” dan “Wada’Leh ”, yang terdiri dari dua sistem tanda, yaitu tanda bahasa dan tanda visual atau gambar, maka peneliti menggunakan pendekatan teori semiotika.</w:t>
      </w:r>
    </w:p>
    <w:p w:rsidR="00626F89" w:rsidRPr="00315B81" w:rsidRDefault="00626F89" w:rsidP="00626F89">
      <w:pPr>
        <w:jc w:val="both"/>
        <w:rPr>
          <w:b/>
          <w:bCs/>
          <w:lang w:val="id-ID"/>
        </w:rPr>
      </w:pPr>
    </w:p>
    <w:p w:rsidR="00017134" w:rsidRPr="00315B81" w:rsidRDefault="00017134" w:rsidP="00626F89">
      <w:pPr>
        <w:jc w:val="both"/>
        <w:rPr>
          <w:b/>
          <w:bCs/>
          <w:lang w:val="fi-FI"/>
        </w:rPr>
      </w:pPr>
      <w:r w:rsidRPr="00315B81">
        <w:rPr>
          <w:b/>
          <w:bCs/>
          <w:lang w:val="fi-FI"/>
        </w:rPr>
        <w:t>Kerangka Dasar Teori</w:t>
      </w:r>
    </w:p>
    <w:p w:rsidR="00341323" w:rsidRPr="00315B81" w:rsidRDefault="00341323" w:rsidP="00626F89">
      <w:pPr>
        <w:pStyle w:val="NoSpacing"/>
        <w:jc w:val="both"/>
        <w:rPr>
          <w:rFonts w:ascii="Times New Roman" w:hAnsi="Times New Roman"/>
          <w:b/>
          <w:i/>
          <w:sz w:val="24"/>
          <w:szCs w:val="24"/>
        </w:rPr>
      </w:pPr>
      <w:r w:rsidRPr="00315B81">
        <w:rPr>
          <w:rFonts w:ascii="Times New Roman" w:hAnsi="Times New Roman"/>
          <w:b/>
          <w:i/>
          <w:sz w:val="24"/>
          <w:szCs w:val="24"/>
        </w:rPr>
        <w:t>Semiotika</w:t>
      </w:r>
    </w:p>
    <w:p w:rsidR="00626F89" w:rsidRPr="00315B81" w:rsidRDefault="00341323" w:rsidP="00626F89">
      <w:pPr>
        <w:ind w:firstLine="567"/>
        <w:jc w:val="both"/>
        <w:rPr>
          <w:lang w:val="id-ID"/>
        </w:rPr>
      </w:pPr>
      <w:proofErr w:type="gramStart"/>
      <w:r w:rsidRPr="00315B81">
        <w:t>Pakar komunikasi sering menyebutkan kata ‘makna’ ketika mereka merumuskan definisi komunikasi.</w:t>
      </w:r>
      <w:proofErr w:type="gramEnd"/>
      <w:r w:rsidRPr="00315B81">
        <w:t xml:space="preserve"> </w:t>
      </w:r>
      <w:proofErr w:type="gramStart"/>
      <w:r w:rsidRPr="00315B81">
        <w:t>Stewart L. Tubbs dan Sylvia Moss (1994:6), misalnya, menyatakan, “komunikasi adalah proses pembentukan makna diantara dua orang atau lebih”.</w:t>
      </w:r>
      <w:proofErr w:type="gramEnd"/>
      <w:r w:rsidRPr="00315B81">
        <w:t xml:space="preserve"> Juga Judy C. Person dan Paul E. Nelson (1979:3)</w:t>
      </w:r>
      <w:proofErr w:type="gramStart"/>
      <w:r w:rsidRPr="00315B81">
        <w:t>, ”</w:t>
      </w:r>
      <w:proofErr w:type="gramEnd"/>
      <w:r w:rsidRPr="00315B81">
        <w:t>komunikasi adalah proses memahami dan berbagai makna”. (Sobur 2003:255).</w:t>
      </w:r>
    </w:p>
    <w:p w:rsidR="00341323" w:rsidRPr="00315B81" w:rsidRDefault="00341323" w:rsidP="00626F89">
      <w:pPr>
        <w:ind w:firstLine="567"/>
        <w:jc w:val="both"/>
      </w:pPr>
      <w:r w:rsidRPr="00315B81">
        <w:t xml:space="preserve">Makna sebagai kecenderungan (disposisi) total untuk menggunakan atau bereaksi terhadap suatu bentuk bahasa. </w:t>
      </w:r>
      <w:proofErr w:type="gramStart"/>
      <w:r w:rsidRPr="00315B81">
        <w:t>Terdapat banyak komponen dalam makna yang dibangkitkan suatu kata atau kalimat (Brown dalam Mulyana, 2001:256).</w:t>
      </w:r>
      <w:proofErr w:type="gramEnd"/>
    </w:p>
    <w:p w:rsidR="00341323" w:rsidRDefault="00341323" w:rsidP="00626F89">
      <w:pPr>
        <w:pStyle w:val="BodyTextIndent3"/>
        <w:tabs>
          <w:tab w:val="left" w:pos="0"/>
          <w:tab w:val="left" w:pos="1440"/>
        </w:tabs>
        <w:rPr>
          <w:rFonts w:ascii="Times New Roman" w:hAnsi="Times New Roman" w:cs="Times New Roman"/>
          <w:bCs/>
          <w:sz w:val="24"/>
          <w:lang w:val="id-ID"/>
        </w:rPr>
      </w:pPr>
    </w:p>
    <w:p w:rsidR="00315B81" w:rsidRDefault="00315B81" w:rsidP="00626F89">
      <w:pPr>
        <w:pStyle w:val="BodyTextIndent3"/>
        <w:tabs>
          <w:tab w:val="left" w:pos="0"/>
          <w:tab w:val="left" w:pos="1440"/>
        </w:tabs>
        <w:rPr>
          <w:rFonts w:ascii="Times New Roman" w:hAnsi="Times New Roman" w:cs="Times New Roman"/>
          <w:bCs/>
          <w:sz w:val="24"/>
          <w:lang w:val="id-ID"/>
        </w:rPr>
      </w:pPr>
    </w:p>
    <w:p w:rsidR="00315B81" w:rsidRDefault="00315B81" w:rsidP="00626F89">
      <w:pPr>
        <w:pStyle w:val="BodyTextIndent3"/>
        <w:tabs>
          <w:tab w:val="left" w:pos="0"/>
          <w:tab w:val="left" w:pos="1440"/>
        </w:tabs>
        <w:rPr>
          <w:rFonts w:ascii="Times New Roman" w:hAnsi="Times New Roman" w:cs="Times New Roman"/>
          <w:bCs/>
          <w:sz w:val="24"/>
          <w:lang w:val="id-ID"/>
        </w:rPr>
      </w:pPr>
    </w:p>
    <w:p w:rsidR="00341323" w:rsidRPr="00315B81" w:rsidRDefault="00341323" w:rsidP="00626F89">
      <w:pPr>
        <w:widowControl w:val="0"/>
        <w:autoSpaceDE w:val="0"/>
        <w:autoSpaceDN w:val="0"/>
        <w:adjustRightInd w:val="0"/>
        <w:jc w:val="both"/>
        <w:rPr>
          <w:b/>
          <w:bCs/>
          <w:i/>
          <w:color w:val="000000"/>
        </w:rPr>
      </w:pPr>
      <w:r w:rsidRPr="00315B81">
        <w:rPr>
          <w:b/>
          <w:bCs/>
          <w:i/>
          <w:color w:val="000000"/>
        </w:rPr>
        <w:lastRenderedPageBreak/>
        <w:t>Representasi</w:t>
      </w:r>
    </w:p>
    <w:p w:rsidR="00315B81" w:rsidRDefault="00341323" w:rsidP="00315B81">
      <w:pPr>
        <w:autoSpaceDE w:val="0"/>
        <w:autoSpaceDN w:val="0"/>
        <w:adjustRightInd w:val="0"/>
        <w:ind w:firstLine="567"/>
        <w:jc w:val="both"/>
        <w:rPr>
          <w:rFonts w:eastAsiaTheme="minorHAnsi"/>
          <w:lang w:val="id-ID"/>
        </w:rPr>
      </w:pPr>
      <w:r w:rsidRPr="00315B81">
        <w:rPr>
          <w:rFonts w:eastAsiaTheme="minorHAnsi"/>
          <w:lang w:val="id-ID"/>
        </w:rPr>
        <w:t xml:space="preserve">Marcel Danesi mendefinisikan representasi sebagai, proses perekaman </w:t>
      </w:r>
    </w:p>
    <w:p w:rsidR="00626F89" w:rsidRPr="00315B81" w:rsidRDefault="00341323" w:rsidP="00315B81">
      <w:pPr>
        <w:autoSpaceDE w:val="0"/>
        <w:autoSpaceDN w:val="0"/>
        <w:adjustRightInd w:val="0"/>
        <w:jc w:val="both"/>
        <w:rPr>
          <w:rFonts w:eastAsiaTheme="minorHAnsi"/>
          <w:lang w:val="id-ID"/>
        </w:rPr>
      </w:pPr>
      <w:r w:rsidRPr="00315B81">
        <w:rPr>
          <w:rFonts w:eastAsiaTheme="minorHAnsi"/>
          <w:lang w:val="id-ID"/>
        </w:rPr>
        <w:t>gagasan, pengetahuan, atau pesan secara fisik</w:t>
      </w:r>
      <w:r w:rsidRPr="00315B81">
        <w:rPr>
          <w:rFonts w:eastAsiaTheme="minorHAnsi"/>
          <w:i/>
          <w:iCs/>
          <w:lang w:val="id-ID"/>
        </w:rPr>
        <w:t xml:space="preserve">. </w:t>
      </w:r>
      <w:r w:rsidRPr="00315B81">
        <w:rPr>
          <w:rFonts w:eastAsiaTheme="minorHAnsi"/>
          <w:lang w:val="id-ID"/>
        </w:rPr>
        <w:t>Secara lebih tepat dapat diidefinisikan sebagai penggunaan ‘tanda-tanda’ (gambar, suara, dan sebagainya)</w:t>
      </w:r>
      <w:r w:rsidRPr="00315B81">
        <w:rPr>
          <w:rFonts w:eastAsiaTheme="minorHAnsi"/>
        </w:rPr>
        <w:t xml:space="preserve"> </w:t>
      </w:r>
      <w:r w:rsidRPr="00315B81">
        <w:rPr>
          <w:rFonts w:eastAsiaTheme="minorHAnsi"/>
          <w:lang w:val="id-ID"/>
        </w:rPr>
        <w:t xml:space="preserve">untuk menampilkan ulang sesuatu yang diserap, diindra, dibayangkan, atau dirasakan dalam bentuk fisik. Didalam semiotika dinyatakan bahwa bentuk fisik sebuah representasi, yaitu X, pada umumnya disebut sebagai </w:t>
      </w:r>
      <w:r w:rsidRPr="00315B81">
        <w:rPr>
          <w:rFonts w:eastAsiaTheme="minorHAnsi"/>
          <w:i/>
          <w:iCs/>
          <w:lang w:val="id-ID"/>
        </w:rPr>
        <w:t>penanda</w:t>
      </w:r>
      <w:r w:rsidRPr="00315B81">
        <w:rPr>
          <w:rFonts w:eastAsiaTheme="minorHAnsi"/>
          <w:lang w:val="id-ID"/>
        </w:rPr>
        <w:t>.</w:t>
      </w:r>
    </w:p>
    <w:p w:rsidR="00341323" w:rsidRPr="00315B81" w:rsidRDefault="00341323" w:rsidP="00626F89">
      <w:pPr>
        <w:autoSpaceDE w:val="0"/>
        <w:autoSpaceDN w:val="0"/>
        <w:adjustRightInd w:val="0"/>
        <w:ind w:firstLine="567"/>
        <w:jc w:val="both"/>
        <w:rPr>
          <w:rFonts w:eastAsiaTheme="minorHAnsi"/>
        </w:rPr>
      </w:pPr>
      <w:r w:rsidRPr="00315B81">
        <w:rPr>
          <w:rFonts w:eastAsiaTheme="minorHAnsi"/>
          <w:lang w:val="id-ID"/>
        </w:rPr>
        <w:t>Hal ini bisa dicirikan sebagai proses membangun suatu bentuk X dalam rangka mengarahkan perhatian sesuatu, Y, yang ada baik dalam bentuk material maupun konseptual, dengan cara tertentu, yaitu X = Y. Meskipun demikian, upaya</w:t>
      </w:r>
      <w:r w:rsidRPr="00315B81">
        <w:rPr>
          <w:rFonts w:eastAsiaTheme="minorHAnsi"/>
        </w:rPr>
        <w:t xml:space="preserve"> </w:t>
      </w:r>
      <w:r w:rsidRPr="00315B81">
        <w:rPr>
          <w:rFonts w:eastAsiaTheme="minorHAnsi"/>
          <w:lang w:val="id-ID"/>
        </w:rPr>
        <w:t>menggambarkan arti X = Y bukan suatu hal yang mudah. Maksud dari pembuat bentuk, konteks historis dan sosial yang terkait dengan terbuatnya bentuk ini, tujuan pembuatannya, dan seterusnya merupakan faktor-faktor kompleks yang memasuki gambaran tersebut. Agar tugas ini bisa dilakukan secara sistematis, terbentuklah disini suatu terminologi yang khas ( Danesi, 2010: 3-4).</w:t>
      </w:r>
    </w:p>
    <w:p w:rsidR="00341323" w:rsidRPr="00315B81" w:rsidRDefault="00341323" w:rsidP="00626F89">
      <w:pPr>
        <w:widowControl w:val="0"/>
        <w:autoSpaceDE w:val="0"/>
        <w:autoSpaceDN w:val="0"/>
        <w:adjustRightInd w:val="0"/>
        <w:ind w:firstLine="720"/>
        <w:jc w:val="both"/>
        <w:rPr>
          <w:color w:val="000000"/>
        </w:rPr>
      </w:pPr>
    </w:p>
    <w:p w:rsidR="00341323" w:rsidRPr="00315B81" w:rsidRDefault="00341323" w:rsidP="00626F89">
      <w:pPr>
        <w:autoSpaceDE w:val="0"/>
        <w:autoSpaceDN w:val="0"/>
        <w:adjustRightInd w:val="0"/>
        <w:jc w:val="both"/>
        <w:rPr>
          <w:rFonts w:eastAsiaTheme="minorHAnsi"/>
          <w:b/>
          <w:bCs/>
          <w:i/>
          <w:lang w:val="id-ID"/>
        </w:rPr>
      </w:pPr>
      <w:r w:rsidRPr="00315B81">
        <w:rPr>
          <w:rFonts w:eastAsiaTheme="minorHAnsi"/>
          <w:b/>
          <w:bCs/>
          <w:i/>
          <w:lang w:val="id-ID"/>
        </w:rPr>
        <w:t>Budaya</w:t>
      </w:r>
    </w:p>
    <w:p w:rsidR="00626F89" w:rsidRPr="00315B81" w:rsidRDefault="00341323" w:rsidP="00626F89">
      <w:pPr>
        <w:autoSpaceDE w:val="0"/>
        <w:autoSpaceDN w:val="0"/>
        <w:adjustRightInd w:val="0"/>
        <w:ind w:firstLine="567"/>
        <w:jc w:val="both"/>
        <w:rPr>
          <w:rFonts w:eastAsiaTheme="minorHAnsi"/>
          <w:lang w:val="id-ID"/>
        </w:rPr>
      </w:pPr>
      <w:r w:rsidRPr="00315B81">
        <w:rPr>
          <w:rFonts w:eastAsiaTheme="minorHAnsi"/>
          <w:lang w:val="id-ID"/>
        </w:rPr>
        <w:t xml:space="preserve">Menurut Koentjaraningrat (1980), kata “kebudayaan” berasal dari kata Sanskerta </w:t>
      </w:r>
      <w:r w:rsidRPr="00315B81">
        <w:rPr>
          <w:rFonts w:eastAsiaTheme="minorHAnsi"/>
          <w:i/>
          <w:iCs/>
          <w:lang w:val="id-ID"/>
        </w:rPr>
        <w:t xml:space="preserve">budhayah, </w:t>
      </w:r>
      <w:r w:rsidRPr="00315B81">
        <w:rPr>
          <w:rFonts w:eastAsiaTheme="minorHAnsi"/>
          <w:lang w:val="id-ID"/>
        </w:rPr>
        <w:t xml:space="preserve">yaitu bentuk jamak dari </w:t>
      </w:r>
      <w:r w:rsidRPr="00315B81">
        <w:rPr>
          <w:rFonts w:eastAsiaTheme="minorHAnsi"/>
          <w:i/>
          <w:iCs/>
          <w:lang w:val="id-ID"/>
        </w:rPr>
        <w:t xml:space="preserve">budhi </w:t>
      </w:r>
      <w:r w:rsidRPr="00315B81">
        <w:rPr>
          <w:rFonts w:eastAsiaTheme="minorHAnsi"/>
          <w:lang w:val="id-ID"/>
        </w:rPr>
        <w:t>yang berarti “budi” atau “akal”. Dengan demikian kebudayaan dapat diartikan “hal-hal yang bersangkutan dengan akal”. Sedangkan kata “budaya” merupakan perkembangan majemuk dari “budi daya” yang berarti “daya dari budi” sehingga dibedakan antara “budaya” yang bearti “daya dari budi” yang berupa cipta, karsa dan rasa, dengan “kebudayaan” yang berarti hasil dari cipta, karsa dan rasa.</w:t>
      </w:r>
    </w:p>
    <w:p w:rsidR="00341323" w:rsidRPr="00315B81" w:rsidRDefault="00341323" w:rsidP="00626F89">
      <w:pPr>
        <w:autoSpaceDE w:val="0"/>
        <w:autoSpaceDN w:val="0"/>
        <w:adjustRightInd w:val="0"/>
        <w:ind w:firstLine="567"/>
        <w:jc w:val="both"/>
        <w:rPr>
          <w:rFonts w:eastAsiaTheme="minorHAnsi"/>
        </w:rPr>
      </w:pPr>
      <w:r w:rsidRPr="00315B81">
        <w:rPr>
          <w:color w:val="000000" w:themeColor="text1"/>
          <w:lang w:val="id-ID"/>
        </w:rPr>
        <w:t xml:space="preserve">Berdasarkan penelitian adalah budaya Kutai, </w:t>
      </w:r>
      <w:r w:rsidRPr="00315B81">
        <w:rPr>
          <w:bCs/>
          <w:color w:val="000000" w:themeColor="text1"/>
          <w:lang w:val="id-ID"/>
        </w:rPr>
        <w:t>Bahasa Kutai</w:t>
      </w:r>
      <w:r w:rsidRPr="00315B81">
        <w:rPr>
          <w:color w:val="000000" w:themeColor="text1"/>
          <w:lang w:val="id-ID"/>
        </w:rPr>
        <w:t xml:space="preserve"> adalah </w:t>
      </w:r>
      <w:hyperlink r:id="rId20" w:tooltip="Bahasa Melayu" w:history="1">
        <w:r w:rsidRPr="00315B81">
          <w:rPr>
            <w:rStyle w:val="Hyperlink"/>
            <w:color w:val="000000" w:themeColor="text1"/>
            <w:u w:val="none"/>
            <w:lang w:val="id-ID"/>
          </w:rPr>
          <w:t>bahasa Melayu</w:t>
        </w:r>
      </w:hyperlink>
      <w:r w:rsidRPr="00315B81">
        <w:rPr>
          <w:color w:val="000000" w:themeColor="text1"/>
          <w:lang w:val="id-ID"/>
        </w:rPr>
        <w:t xml:space="preserve"> yang hidup dan berkembang sejalan dengan perkembangan </w:t>
      </w:r>
      <w:hyperlink r:id="rId21" w:tooltip="Suku Kutai" w:history="1">
        <w:r w:rsidRPr="00315B81">
          <w:rPr>
            <w:rStyle w:val="Hyperlink"/>
            <w:color w:val="000000" w:themeColor="text1"/>
            <w:u w:val="none"/>
            <w:lang w:val="id-ID"/>
          </w:rPr>
          <w:t>suku Kutai</w:t>
        </w:r>
      </w:hyperlink>
      <w:r w:rsidRPr="00315B81">
        <w:rPr>
          <w:color w:val="000000" w:themeColor="text1"/>
          <w:lang w:val="id-ID"/>
        </w:rPr>
        <w:t xml:space="preserve">. Suku Kutai adalah </w:t>
      </w:r>
      <w:hyperlink r:id="rId22" w:tooltip="Suku" w:history="1">
        <w:r w:rsidRPr="00315B81">
          <w:rPr>
            <w:rStyle w:val="Hyperlink"/>
            <w:color w:val="000000" w:themeColor="text1"/>
            <w:u w:val="none"/>
            <w:lang w:val="id-ID"/>
          </w:rPr>
          <w:t>suku</w:t>
        </w:r>
      </w:hyperlink>
      <w:r w:rsidRPr="00315B81">
        <w:rPr>
          <w:color w:val="000000" w:themeColor="text1"/>
          <w:lang w:val="id-ID"/>
        </w:rPr>
        <w:t xml:space="preserve"> yang mendiami alur sepanjang </w:t>
      </w:r>
      <w:hyperlink r:id="rId23" w:tooltip="Sungai Mahakam" w:history="1">
        <w:r w:rsidRPr="00315B81">
          <w:rPr>
            <w:rStyle w:val="Hyperlink"/>
            <w:color w:val="000000" w:themeColor="text1"/>
            <w:u w:val="none"/>
            <w:lang w:val="id-ID"/>
          </w:rPr>
          <w:t>Sungai Mahakam</w:t>
        </w:r>
      </w:hyperlink>
      <w:r w:rsidRPr="00315B81">
        <w:rPr>
          <w:color w:val="000000" w:themeColor="text1"/>
          <w:lang w:val="id-ID"/>
        </w:rPr>
        <w:t xml:space="preserve">, dan populasinya terbesar di wilayah bekas </w:t>
      </w:r>
      <w:hyperlink r:id="rId24" w:tooltip="Kabupaten Kutai" w:history="1">
        <w:r w:rsidRPr="00315B81">
          <w:rPr>
            <w:rStyle w:val="Hyperlink"/>
            <w:color w:val="000000" w:themeColor="text1"/>
            <w:u w:val="none"/>
            <w:lang w:val="id-ID"/>
          </w:rPr>
          <w:t>Kabupaten Kutai</w:t>
        </w:r>
      </w:hyperlink>
      <w:r w:rsidRPr="00315B81">
        <w:rPr>
          <w:color w:val="000000" w:themeColor="text1"/>
          <w:lang w:val="id-ID"/>
        </w:rPr>
        <w:t xml:space="preserve"> dahulu (Kabupaten induk dari </w:t>
      </w:r>
      <w:hyperlink r:id="rId25" w:tooltip="Kabupaten Kutai Barat" w:history="1">
        <w:r w:rsidRPr="00315B81">
          <w:rPr>
            <w:rStyle w:val="Hyperlink"/>
            <w:color w:val="000000" w:themeColor="text1"/>
            <w:u w:val="none"/>
            <w:lang w:val="id-ID"/>
          </w:rPr>
          <w:t>Kabupaten Kutai Barat</w:t>
        </w:r>
      </w:hyperlink>
      <w:r w:rsidRPr="00315B81">
        <w:rPr>
          <w:color w:val="000000" w:themeColor="text1"/>
          <w:lang w:val="id-ID"/>
        </w:rPr>
        <w:t xml:space="preserve">, </w:t>
      </w:r>
      <w:hyperlink r:id="rId26" w:tooltip="Kutai Kartanegara" w:history="1">
        <w:r w:rsidRPr="00315B81">
          <w:rPr>
            <w:rStyle w:val="Hyperlink"/>
            <w:color w:val="000000" w:themeColor="text1"/>
            <w:u w:val="none"/>
            <w:lang w:val="id-ID"/>
          </w:rPr>
          <w:t>Kutai Kartanegara</w:t>
        </w:r>
      </w:hyperlink>
      <w:r w:rsidRPr="00315B81">
        <w:rPr>
          <w:color w:val="000000" w:themeColor="text1"/>
          <w:lang w:val="id-ID"/>
        </w:rPr>
        <w:t xml:space="preserve">, dan </w:t>
      </w:r>
      <w:hyperlink r:id="rId27" w:tooltip="Kutai Timur" w:history="1">
        <w:r w:rsidRPr="00315B81">
          <w:rPr>
            <w:rStyle w:val="Hyperlink"/>
            <w:color w:val="000000" w:themeColor="text1"/>
            <w:u w:val="none"/>
            <w:lang w:val="id-ID"/>
          </w:rPr>
          <w:t>Kutai Timur</w:t>
        </w:r>
      </w:hyperlink>
      <w:r w:rsidRPr="00315B81">
        <w:rPr>
          <w:color w:val="000000" w:themeColor="text1"/>
          <w:lang w:val="id-ID"/>
        </w:rPr>
        <w:t xml:space="preserve"> sekarang </w:t>
      </w:r>
      <w:r w:rsidRPr="00315B81">
        <w:rPr>
          <w:rStyle w:val="syzz70b"/>
          <w:color w:val="000000" w:themeColor="text1"/>
          <w:lang w:val="id-ID"/>
        </w:rPr>
        <w:t>ini</w:t>
      </w:r>
      <w:r w:rsidRPr="00315B81">
        <w:rPr>
          <w:color w:val="000000" w:themeColor="text1"/>
          <w:lang w:val="id-ID"/>
        </w:rPr>
        <w:t>).</w:t>
      </w:r>
      <w:r w:rsidRPr="00315B81">
        <w:rPr>
          <w:color w:val="000000" w:themeColor="text1"/>
        </w:rPr>
        <w:t xml:space="preserve"> </w:t>
      </w:r>
      <w:hyperlink r:id="rId28" w:history="1">
        <w:r w:rsidRPr="00315B81">
          <w:rPr>
            <w:rStyle w:val="Hyperlink"/>
            <w:color w:val="000000" w:themeColor="text1"/>
            <w:u w:val="none"/>
          </w:rPr>
          <w:t>http://id.wikipedia.org/wiki/Bahasa_Kutai</w:t>
        </w:r>
      </w:hyperlink>
    </w:p>
    <w:p w:rsidR="00341323" w:rsidRPr="00315B81" w:rsidRDefault="00341323" w:rsidP="00626F89">
      <w:pPr>
        <w:widowControl w:val="0"/>
        <w:autoSpaceDE w:val="0"/>
        <w:autoSpaceDN w:val="0"/>
        <w:adjustRightInd w:val="0"/>
        <w:jc w:val="both"/>
        <w:rPr>
          <w:b/>
          <w:bCs/>
          <w:color w:val="000000"/>
        </w:rPr>
      </w:pPr>
    </w:p>
    <w:p w:rsidR="00341323" w:rsidRPr="00315B81" w:rsidRDefault="00341323" w:rsidP="00626F89">
      <w:pPr>
        <w:jc w:val="both"/>
        <w:rPr>
          <w:b/>
          <w:i/>
        </w:rPr>
      </w:pPr>
      <w:r w:rsidRPr="00315B81">
        <w:rPr>
          <w:b/>
          <w:i/>
        </w:rPr>
        <w:t>Pemaknaan Warna</w:t>
      </w:r>
    </w:p>
    <w:p w:rsidR="00626F89" w:rsidRPr="00315B81" w:rsidRDefault="00341323" w:rsidP="00626F89">
      <w:pPr>
        <w:ind w:firstLine="567"/>
        <w:jc w:val="both"/>
        <w:rPr>
          <w:lang w:val="id-ID"/>
        </w:rPr>
      </w:pPr>
      <w:proofErr w:type="gramStart"/>
      <w:r w:rsidRPr="00315B81">
        <w:t>Berdasarkan Wikipedia Indonesia, mengartikan Warna adalah spektrum tertentu yang terdapat di dalam suatu cahaya sempurna (berwarna putih).</w:t>
      </w:r>
      <w:proofErr w:type="gramEnd"/>
      <w:r w:rsidRPr="00315B81">
        <w:t xml:space="preserve"> </w:t>
      </w:r>
      <w:proofErr w:type="gramStart"/>
      <w:r w:rsidRPr="00315B81">
        <w:t>Identitas suatu warna ditentukan panjang gelombang cahaya tersebut.</w:t>
      </w:r>
      <w:proofErr w:type="gramEnd"/>
      <w:r w:rsidRPr="00315B81">
        <w:t xml:space="preserve"> </w:t>
      </w:r>
      <w:proofErr w:type="gramStart"/>
      <w:r w:rsidRPr="00315B81">
        <w:t>Sebagai contoh warna biru memiliki panjang gelombang 460 nanometer.</w:t>
      </w:r>
      <w:proofErr w:type="gramEnd"/>
      <w:r w:rsidRPr="00315B81">
        <w:t xml:space="preserve"> </w:t>
      </w:r>
      <w:proofErr w:type="gramStart"/>
      <w:r w:rsidRPr="00315B81">
        <w:t>Panjang gelombang warna yang masih bisa ditangkap mata manusia berkisar antara 380-780 nanometer.</w:t>
      </w:r>
      <w:proofErr w:type="gramEnd"/>
    </w:p>
    <w:p w:rsidR="00341323" w:rsidRPr="00315B81" w:rsidRDefault="00341323" w:rsidP="00626F89">
      <w:pPr>
        <w:ind w:firstLine="567"/>
        <w:jc w:val="both"/>
      </w:pPr>
      <w:r w:rsidRPr="00315B81">
        <w:lastRenderedPageBreak/>
        <w:t>Dalam peralatan optis, warna bisa pula berarti interpretasi otak terhadap campuran tiga warna primer cahaya: merah, hijau, biru yang digabungkan dalam komposisi tertentu. Misalnya pencampuran 100% merah, 0% hijau, dan 100% biru akan menghasilkan interpretasi warna magenta.</w:t>
      </w:r>
    </w:p>
    <w:p w:rsidR="00341323" w:rsidRPr="00315B81" w:rsidRDefault="00341323" w:rsidP="00626F89">
      <w:pPr>
        <w:pStyle w:val="FootnoteText"/>
        <w:jc w:val="both"/>
        <w:rPr>
          <w:b/>
          <w:bCs/>
          <w:sz w:val="24"/>
          <w:szCs w:val="24"/>
          <w:lang w:val="en-US"/>
        </w:rPr>
      </w:pPr>
    </w:p>
    <w:p w:rsidR="00341323" w:rsidRPr="00315B81" w:rsidRDefault="00341323" w:rsidP="00626F89">
      <w:pPr>
        <w:jc w:val="both"/>
        <w:rPr>
          <w:b/>
        </w:rPr>
      </w:pPr>
      <w:r w:rsidRPr="00315B81">
        <w:rPr>
          <w:b/>
        </w:rPr>
        <w:t>Konsep Makna</w:t>
      </w:r>
    </w:p>
    <w:p w:rsidR="00626F89" w:rsidRPr="00315B81" w:rsidRDefault="00341323" w:rsidP="00626F89">
      <w:pPr>
        <w:ind w:firstLine="567"/>
        <w:jc w:val="both"/>
        <w:rPr>
          <w:lang w:val="id-ID"/>
        </w:rPr>
      </w:pPr>
      <w:proofErr w:type="gramStart"/>
      <w:r w:rsidRPr="00315B81">
        <w:t>Para ahli mengakui, istilah makna (meaning) memang merupakan kata dan istilah yang membingungkan.</w:t>
      </w:r>
      <w:proofErr w:type="gramEnd"/>
      <w:r w:rsidRPr="00315B81">
        <w:t xml:space="preserve"> </w:t>
      </w:r>
      <w:proofErr w:type="gramStart"/>
      <w:r w:rsidRPr="00315B81">
        <w:t>Dalam bukunya The Meaning of Meaning, (Odgen dan Richards dalam buku Kurniawan, 2008: 27) telah mengumpulkan tidak kurang dari 22 batasan mengenai makna.</w:t>
      </w:r>
      <w:proofErr w:type="gramEnd"/>
      <w:r w:rsidRPr="00315B81">
        <w:t xml:space="preserve"> </w:t>
      </w:r>
    </w:p>
    <w:p w:rsidR="00341323" w:rsidRPr="00315B81" w:rsidRDefault="00341323" w:rsidP="00626F89">
      <w:pPr>
        <w:ind w:firstLine="567"/>
        <w:jc w:val="both"/>
      </w:pPr>
      <w:proofErr w:type="gramStart"/>
      <w:r w:rsidRPr="00315B81">
        <w:t>Makna sebagaimana dikemukakan oleh Fisher (dalam Sobur, 2004: 248), merupakan konsep yang abstrak yang telah menarik perhatian para ahli filsafat dan para teoritis ilmu sosial selama 2000 tahun silam.</w:t>
      </w:r>
      <w:proofErr w:type="gramEnd"/>
      <w:r w:rsidRPr="00315B81">
        <w:t xml:space="preserve"> Semenjak Plato mengkonseptualisasikan makna manusia sebagai salinan “ultrarealitas”, para pemikir besar telah sering mempergunakan konsep itu dengan penafsiran yang sangat luas yang merentang sejak pengungkapan mental dari Locke sampai ke respon yang dikeluarkan dari Skinner. </w:t>
      </w:r>
      <w:proofErr w:type="gramStart"/>
      <w:r w:rsidRPr="00315B81">
        <w:t>“Tetapi”, (kata Jerold Katz dalam Kurniawan, 2008: 47), “setiap usaha untuk memberikan jawaban yang langsung telah gagal.</w:t>
      </w:r>
      <w:proofErr w:type="gramEnd"/>
      <w:r w:rsidRPr="00315B81">
        <w:t xml:space="preserve"> Beberapa seperti misalnya Plato, telah terbukti terlalu </w:t>
      </w:r>
      <w:proofErr w:type="gramStart"/>
      <w:r w:rsidRPr="00315B81">
        <w:t>samar</w:t>
      </w:r>
      <w:proofErr w:type="gramEnd"/>
      <w:r w:rsidRPr="00315B81">
        <w:t xml:space="preserve"> dan pekulatif. </w:t>
      </w:r>
      <w:proofErr w:type="gramStart"/>
      <w:r w:rsidRPr="00315B81">
        <w:t>Yang lainnya memberikan jawaban salah.”</w:t>
      </w:r>
      <w:proofErr w:type="gramEnd"/>
    </w:p>
    <w:p w:rsidR="00341323" w:rsidRPr="00315B81" w:rsidRDefault="00341323" w:rsidP="00626F89">
      <w:pPr>
        <w:ind w:firstLine="720"/>
        <w:jc w:val="both"/>
      </w:pPr>
    </w:p>
    <w:p w:rsidR="00341323" w:rsidRPr="00315B81" w:rsidRDefault="00341323" w:rsidP="00626F89">
      <w:pPr>
        <w:jc w:val="both"/>
        <w:rPr>
          <w:b/>
          <w:i/>
        </w:rPr>
      </w:pPr>
      <w:r w:rsidRPr="00315B81">
        <w:rPr>
          <w:b/>
          <w:i/>
        </w:rPr>
        <w:t>Model Semiotika Charles S. Peirce</w:t>
      </w:r>
    </w:p>
    <w:p w:rsidR="00341323" w:rsidRPr="00315B81" w:rsidRDefault="00341323" w:rsidP="00626F89">
      <w:pPr>
        <w:ind w:firstLine="567"/>
        <w:jc w:val="both"/>
      </w:pPr>
      <w:proofErr w:type="gramStart"/>
      <w:r w:rsidRPr="00315B81">
        <w:t>Charles Sanders Peirce ialah seorang ahli matematika dari AS yang sangat tertarik pada persoalan lambang-lambang.</w:t>
      </w:r>
      <w:proofErr w:type="gramEnd"/>
      <w:r w:rsidRPr="00315B81">
        <w:t xml:space="preserve"> Peirce menggunakan istilah representamen yang tidak lain adalah lambang (</w:t>
      </w:r>
      <w:r w:rsidRPr="00315B81">
        <w:rPr>
          <w:i/>
        </w:rPr>
        <w:t>sign)</w:t>
      </w:r>
      <w:r w:rsidRPr="00315B81">
        <w:t xml:space="preserve"> dengan pengertian sebagai </w:t>
      </w:r>
      <w:r w:rsidRPr="00315B81">
        <w:rPr>
          <w:i/>
        </w:rPr>
        <w:t>something which stands to somebody for something in some respect or capacity</w:t>
      </w:r>
      <w:r w:rsidRPr="00315B81">
        <w:t xml:space="preserve"> (sesuatu yang mewakili sesuatu bagi seseorang dalam suatu hal atau kapasitas) (Pawito, 2007:157). Menurut Peirce, sebuah tanda itu mengacu pada sebuah acuan dan pemaknaan adalah fungsi utamanya. Hal ini sesuai dengan definisi dari tanda itu sendiri, yaitu sebagai sesuatu yang memiliki bentuk fisik, dan harus merujuk pada sesuatu yang lain. </w:t>
      </w:r>
      <w:proofErr w:type="gramStart"/>
      <w:r w:rsidRPr="00315B81">
        <w:t>Dari tanda tersebut Peirce ingin mengidentifikasikan partikel dasar dari tanda dan menggabungkannya kembali semua komponen ke dalam struktur tunggal.</w:t>
      </w:r>
      <w:proofErr w:type="gramEnd"/>
      <w:r w:rsidRPr="00315B81">
        <w:t xml:space="preserve"> Peirce menggunakan teori segitiga makna (triangle meaning) yang terdiri </w:t>
      </w:r>
      <w:proofErr w:type="gramStart"/>
      <w:r w:rsidRPr="00315B81">
        <w:t>atas :</w:t>
      </w:r>
      <w:proofErr w:type="gramEnd"/>
      <w:r w:rsidRPr="00315B81">
        <w:t xml:space="preserve"> (Ra</w:t>
      </w:r>
      <w:r w:rsidRPr="00315B81">
        <w:rPr>
          <w:lang w:val="id-ID"/>
        </w:rPr>
        <w:t>k</w:t>
      </w:r>
      <w:r w:rsidRPr="00315B81">
        <w:t>hmat, 2006:265)</w:t>
      </w:r>
    </w:p>
    <w:p w:rsidR="00626F89" w:rsidRPr="00315B81" w:rsidRDefault="00341323" w:rsidP="00626F89">
      <w:pPr>
        <w:pStyle w:val="ListParagraph"/>
        <w:numPr>
          <w:ilvl w:val="0"/>
          <w:numId w:val="21"/>
        </w:numPr>
        <w:spacing w:after="0" w:line="240" w:lineRule="auto"/>
        <w:ind w:left="284" w:hanging="284"/>
        <w:jc w:val="both"/>
        <w:rPr>
          <w:rFonts w:ascii="Times New Roman" w:hAnsi="Times New Roman"/>
          <w:sz w:val="24"/>
          <w:szCs w:val="24"/>
        </w:rPr>
      </w:pPr>
      <w:r w:rsidRPr="00315B81">
        <w:rPr>
          <w:rFonts w:ascii="Times New Roman" w:hAnsi="Times New Roman"/>
          <w:i/>
          <w:sz w:val="24"/>
          <w:szCs w:val="24"/>
        </w:rPr>
        <w:t>Sign</w:t>
      </w:r>
      <w:r w:rsidRPr="00315B81">
        <w:rPr>
          <w:rFonts w:ascii="Times New Roman" w:hAnsi="Times New Roman"/>
          <w:sz w:val="24"/>
          <w:szCs w:val="24"/>
        </w:rPr>
        <w:t xml:space="preserve"> (tanda)</w:t>
      </w:r>
    </w:p>
    <w:p w:rsidR="00626F89" w:rsidRPr="00315B81" w:rsidRDefault="00315B81" w:rsidP="00626F89">
      <w:pPr>
        <w:pStyle w:val="ListParagraph"/>
        <w:spacing w:after="0" w:line="240" w:lineRule="auto"/>
        <w:ind w:left="284"/>
        <w:jc w:val="both"/>
        <w:rPr>
          <w:rFonts w:ascii="Times New Roman" w:hAnsi="Times New Roman"/>
          <w:sz w:val="24"/>
          <w:szCs w:val="24"/>
        </w:rPr>
      </w:pPr>
      <w:r w:rsidRPr="00315B81">
        <w:rPr>
          <w:rFonts w:ascii="Times New Roman" w:hAnsi="Times New Roman"/>
          <w:sz w:val="24"/>
          <w:szCs w:val="24"/>
        </w:rPr>
        <w:t xml:space="preserve">Adalah </w:t>
      </w:r>
      <w:r w:rsidR="00341323" w:rsidRPr="00315B81">
        <w:rPr>
          <w:rFonts w:ascii="Times New Roman" w:hAnsi="Times New Roman"/>
          <w:sz w:val="24"/>
          <w:szCs w:val="24"/>
        </w:rPr>
        <w:t>sesuatu fisik yang dapat ditangkap oleh panca indera manusia dan merupakan sesuatu yang merujuk (mepemaknaankan) hal lain di luar tanda itu sendiri. Acuan tanda ini disebut objek.</w:t>
      </w:r>
    </w:p>
    <w:p w:rsidR="00626F89" w:rsidRPr="00315B81" w:rsidRDefault="00341323" w:rsidP="00626F89">
      <w:pPr>
        <w:pStyle w:val="ListParagraph"/>
        <w:numPr>
          <w:ilvl w:val="0"/>
          <w:numId w:val="21"/>
        </w:numPr>
        <w:spacing w:after="0" w:line="240" w:lineRule="auto"/>
        <w:ind w:left="284" w:hanging="284"/>
        <w:jc w:val="both"/>
        <w:rPr>
          <w:rFonts w:ascii="Times New Roman" w:hAnsi="Times New Roman"/>
          <w:sz w:val="24"/>
          <w:szCs w:val="24"/>
        </w:rPr>
      </w:pPr>
      <w:r w:rsidRPr="00315B81">
        <w:rPr>
          <w:rFonts w:ascii="Times New Roman" w:hAnsi="Times New Roman"/>
          <w:i/>
          <w:sz w:val="24"/>
          <w:szCs w:val="24"/>
        </w:rPr>
        <w:t>Object</w:t>
      </w:r>
      <w:r w:rsidRPr="00315B81">
        <w:rPr>
          <w:rFonts w:ascii="Times New Roman" w:hAnsi="Times New Roman"/>
          <w:sz w:val="24"/>
          <w:szCs w:val="24"/>
        </w:rPr>
        <w:t xml:space="preserve"> (objek</w:t>
      </w:r>
      <w:r w:rsidR="00626F89" w:rsidRPr="00315B81">
        <w:rPr>
          <w:rFonts w:ascii="Times New Roman" w:hAnsi="Times New Roman"/>
          <w:sz w:val="24"/>
          <w:szCs w:val="24"/>
        </w:rPr>
        <w:t>)</w:t>
      </w:r>
    </w:p>
    <w:p w:rsidR="00626F89" w:rsidRDefault="00315B81" w:rsidP="00626F89">
      <w:pPr>
        <w:pStyle w:val="ListParagraph"/>
        <w:spacing w:after="0" w:line="240" w:lineRule="auto"/>
        <w:ind w:left="284"/>
        <w:jc w:val="both"/>
        <w:rPr>
          <w:rFonts w:ascii="Times New Roman" w:hAnsi="Times New Roman"/>
          <w:sz w:val="24"/>
          <w:szCs w:val="24"/>
        </w:rPr>
      </w:pPr>
      <w:r w:rsidRPr="00315B81">
        <w:rPr>
          <w:rFonts w:ascii="Times New Roman" w:hAnsi="Times New Roman"/>
          <w:sz w:val="24"/>
          <w:szCs w:val="24"/>
        </w:rPr>
        <w:t xml:space="preserve">Adalah </w:t>
      </w:r>
      <w:r w:rsidR="00341323" w:rsidRPr="00315B81">
        <w:rPr>
          <w:rFonts w:ascii="Times New Roman" w:hAnsi="Times New Roman"/>
          <w:sz w:val="24"/>
          <w:szCs w:val="24"/>
        </w:rPr>
        <w:t>konteks sosial yang menjadi referensi dari tanda atau sesuatu yang dirujuk tanda.</w:t>
      </w:r>
    </w:p>
    <w:p w:rsidR="00626F89" w:rsidRPr="00315B81" w:rsidRDefault="00341323" w:rsidP="00626F89">
      <w:pPr>
        <w:pStyle w:val="ListParagraph"/>
        <w:numPr>
          <w:ilvl w:val="0"/>
          <w:numId w:val="21"/>
        </w:numPr>
        <w:spacing w:after="0" w:line="240" w:lineRule="auto"/>
        <w:ind w:left="284" w:hanging="284"/>
        <w:jc w:val="both"/>
        <w:rPr>
          <w:rFonts w:ascii="Times New Roman" w:hAnsi="Times New Roman"/>
          <w:sz w:val="24"/>
          <w:szCs w:val="24"/>
        </w:rPr>
      </w:pPr>
      <w:r w:rsidRPr="00315B81">
        <w:rPr>
          <w:rFonts w:ascii="Times New Roman" w:hAnsi="Times New Roman"/>
          <w:i/>
          <w:sz w:val="24"/>
          <w:szCs w:val="24"/>
        </w:rPr>
        <w:lastRenderedPageBreak/>
        <w:t>Interpretant</w:t>
      </w:r>
      <w:r w:rsidRPr="00315B81">
        <w:rPr>
          <w:rFonts w:ascii="Times New Roman" w:hAnsi="Times New Roman"/>
          <w:sz w:val="24"/>
          <w:szCs w:val="24"/>
        </w:rPr>
        <w:t xml:space="preserve"> (interpretan)</w:t>
      </w:r>
    </w:p>
    <w:p w:rsidR="00341323" w:rsidRPr="00315B81" w:rsidRDefault="00315B81" w:rsidP="00626F89">
      <w:pPr>
        <w:pStyle w:val="ListParagraph"/>
        <w:spacing w:after="0" w:line="240" w:lineRule="auto"/>
        <w:ind w:left="284"/>
        <w:jc w:val="both"/>
        <w:rPr>
          <w:rFonts w:ascii="Times New Roman" w:hAnsi="Times New Roman"/>
          <w:sz w:val="24"/>
          <w:szCs w:val="24"/>
        </w:rPr>
      </w:pPr>
      <w:r w:rsidRPr="00315B81">
        <w:rPr>
          <w:rFonts w:ascii="Times New Roman" w:hAnsi="Times New Roman"/>
          <w:sz w:val="24"/>
          <w:szCs w:val="24"/>
        </w:rPr>
        <w:t xml:space="preserve">Adalah </w:t>
      </w:r>
      <w:r w:rsidR="00341323" w:rsidRPr="00315B81">
        <w:rPr>
          <w:rFonts w:ascii="Times New Roman" w:hAnsi="Times New Roman"/>
          <w:sz w:val="24"/>
          <w:szCs w:val="24"/>
        </w:rPr>
        <w:t>konsep pemikiran dari orang yang menggunakan tanda dan menurunkannya ke suatu makna yang ada dalam benak seseorang tentang objek yang dirujuk sebuah tanda.</w:t>
      </w:r>
    </w:p>
    <w:p w:rsidR="00341323" w:rsidRPr="00315B81" w:rsidRDefault="00341323" w:rsidP="00626F89">
      <w:pPr>
        <w:ind w:firstLine="284"/>
        <w:jc w:val="both"/>
      </w:pPr>
      <w:proofErr w:type="gramStart"/>
      <w:r w:rsidRPr="00315B81">
        <w:t xml:space="preserve">Berdasarkan objeknya, Peirce membagi tanda atas </w:t>
      </w:r>
      <w:r w:rsidRPr="00315B81">
        <w:rPr>
          <w:i/>
        </w:rPr>
        <w:t>icon</w:t>
      </w:r>
      <w:r w:rsidRPr="00315B81">
        <w:t xml:space="preserve"> (ikon), </w:t>
      </w:r>
      <w:r w:rsidRPr="00315B81">
        <w:rPr>
          <w:i/>
        </w:rPr>
        <w:t>index</w:t>
      </w:r>
      <w:r w:rsidRPr="00315B81">
        <w:t xml:space="preserve"> (indeks), dan </w:t>
      </w:r>
      <w:r w:rsidRPr="00315B81">
        <w:rPr>
          <w:i/>
        </w:rPr>
        <w:t>symbol</w:t>
      </w:r>
      <w:r w:rsidRPr="00315B81">
        <w:t xml:space="preserve"> (simbol).</w:t>
      </w:r>
      <w:proofErr w:type="gramEnd"/>
      <w:r w:rsidRPr="00315B81">
        <w:t xml:space="preserve"> </w:t>
      </w:r>
      <w:proofErr w:type="gramStart"/>
      <w:r w:rsidRPr="00315B81">
        <w:t>Icon adalah tanda yang hubungan antara penanda dan petandanya bersifat bersamaan bentuk alamiah.</w:t>
      </w:r>
      <w:proofErr w:type="gramEnd"/>
      <w:r w:rsidRPr="00315B81">
        <w:t xml:space="preserve"> Atau dengan kata lain, icon adalah hubungan antara tanda dan objek atau acuan yang bersifat kemiripan; </w:t>
      </w:r>
      <w:proofErr w:type="gramStart"/>
      <w:r w:rsidRPr="00315B81">
        <w:t>misalnya :</w:t>
      </w:r>
      <w:proofErr w:type="gramEnd"/>
      <w:r w:rsidRPr="00315B81">
        <w:t xml:space="preserve"> potret dan peta. </w:t>
      </w:r>
      <w:proofErr w:type="gramStart"/>
      <w:r w:rsidRPr="00315B81">
        <w:t>Index adalah tanda yang menunjukkan adanya hubungan alamiah antara tanda dan petanda yang bersifat kausal atau hubungan sebab akibat, atau tanda yang langsung mengacu pada kenyataan.</w:t>
      </w:r>
      <w:proofErr w:type="gramEnd"/>
      <w:r w:rsidRPr="00315B81">
        <w:t xml:space="preserve"> Contoh yang paling jelas ialah </w:t>
      </w:r>
      <w:proofErr w:type="gramStart"/>
      <w:r w:rsidRPr="00315B81">
        <w:t>asap</w:t>
      </w:r>
      <w:proofErr w:type="gramEnd"/>
      <w:r w:rsidRPr="00315B81">
        <w:t xml:space="preserve"> sebagai tanda adanya api. </w:t>
      </w:r>
      <w:proofErr w:type="gramStart"/>
      <w:r w:rsidRPr="00315B81">
        <w:t>Sedangkan symbol adalah tanda yang menunjukkan hubungan alamiah antara penanda dengan petandanya.</w:t>
      </w:r>
      <w:proofErr w:type="gramEnd"/>
      <w:r w:rsidRPr="00315B81">
        <w:t xml:space="preserve"> </w:t>
      </w:r>
      <w:proofErr w:type="gramStart"/>
      <w:r w:rsidRPr="00315B81">
        <w:t xml:space="preserve">Hubungan diantaranya bersifat arbitrer atau semena, hubungan berdasarkan konvensi </w:t>
      </w:r>
      <w:r w:rsidR="00626F89" w:rsidRPr="00315B81">
        <w:t>(perjanjian) masyarakat (Sobur,</w:t>
      </w:r>
      <w:r w:rsidR="00626F89" w:rsidRPr="00315B81">
        <w:rPr>
          <w:lang w:val="id-ID"/>
        </w:rPr>
        <w:t xml:space="preserve"> </w:t>
      </w:r>
      <w:r w:rsidRPr="00315B81">
        <w:t>2006:42).</w:t>
      </w:r>
      <w:proofErr w:type="gramEnd"/>
      <w:r w:rsidRPr="00315B81">
        <w:t xml:space="preserve"> Ketiga kategori terebut digambarkan dalam se</w:t>
      </w:r>
      <w:r w:rsidRPr="00315B81">
        <w:rPr>
          <w:lang w:val="id-ID"/>
        </w:rPr>
        <w:t>b</w:t>
      </w:r>
      <w:r w:rsidRPr="00315B81">
        <w:t xml:space="preserve">uah model segitiga sebagai </w:t>
      </w:r>
      <w:proofErr w:type="gramStart"/>
      <w:r w:rsidRPr="00315B81">
        <w:t>berikut :</w:t>
      </w:r>
      <w:proofErr w:type="gramEnd"/>
    </w:p>
    <w:p w:rsidR="00315B81" w:rsidRDefault="00315B81" w:rsidP="00626F89">
      <w:pPr>
        <w:jc w:val="center"/>
        <w:rPr>
          <w:lang w:val="id-ID"/>
        </w:rPr>
      </w:pPr>
    </w:p>
    <w:p w:rsidR="00341323" w:rsidRPr="00315B81" w:rsidRDefault="00341323" w:rsidP="00626F89">
      <w:pPr>
        <w:jc w:val="center"/>
      </w:pPr>
      <w:r w:rsidRPr="00315B81">
        <w:t>Gambar</w:t>
      </w:r>
      <w:r w:rsidRPr="00315B81">
        <w:rPr>
          <w:lang w:val="id-ID"/>
        </w:rPr>
        <w:t xml:space="preserve"> </w:t>
      </w:r>
      <w:r w:rsidRPr="00315B81">
        <w:t>2.</w:t>
      </w:r>
      <w:r w:rsidRPr="00315B81">
        <w:rPr>
          <w:lang w:val="id-ID"/>
        </w:rPr>
        <w:t>1.8.2</w:t>
      </w:r>
      <w:r w:rsidRPr="00315B81">
        <w:t xml:space="preserve"> Model Kategori Tanda oleh Pierce</w:t>
      </w:r>
    </w:p>
    <w:p w:rsidR="00626F89" w:rsidRPr="00315B81" w:rsidRDefault="00626F89" w:rsidP="00626F89">
      <w:pPr>
        <w:jc w:val="center"/>
        <w:rPr>
          <w:lang w:val="id-ID"/>
        </w:rPr>
      </w:pPr>
    </w:p>
    <w:p w:rsidR="00341323" w:rsidRPr="00315B81" w:rsidRDefault="00341323" w:rsidP="00626F89">
      <w:pPr>
        <w:jc w:val="center"/>
        <w:rPr>
          <w:lang w:val="id-ID"/>
        </w:rPr>
      </w:pPr>
      <w:proofErr w:type="gramStart"/>
      <w:r w:rsidRPr="00315B81">
        <w:t>Sumber :</w:t>
      </w:r>
      <w:proofErr w:type="gramEnd"/>
      <w:r w:rsidRPr="00315B81">
        <w:t xml:space="preserve"> John Fiske, 1990</w:t>
      </w:r>
    </w:p>
    <w:p w:rsidR="00341323" w:rsidRPr="00315B81" w:rsidRDefault="00341323" w:rsidP="00626F89">
      <w:pPr>
        <w:rPr>
          <w:lang w:val="id-ID"/>
        </w:rPr>
      </w:pPr>
      <w:r w:rsidRPr="00315B81">
        <w:rPr>
          <w:lang w:val="id-ID"/>
        </w:rPr>
        <w:t xml:space="preserve">                                                       ICON</w:t>
      </w:r>
    </w:p>
    <w:p w:rsidR="00341323" w:rsidRPr="00315B81" w:rsidRDefault="009809AE" w:rsidP="00626F89">
      <w:pPr>
        <w:ind w:firstLine="720"/>
        <w:jc w:val="both"/>
      </w:pPr>
      <w:r>
        <w:rPr>
          <w:noProof/>
          <w:lang w:val="id-ID" w:eastAsia="id-ID"/>
        </w:rPr>
        <w:pict>
          <v:shapetype id="_x0000_t32" coordsize="21600,21600" o:spt="32" o:oned="t" path="m,l21600,21600e" filled="f">
            <v:path arrowok="t" fillok="f" o:connecttype="none"/>
            <o:lock v:ext="edit" shapetype="t"/>
          </v:shapetype>
          <v:shape id="_x0000_s1030" type="#_x0000_t32" style="position:absolute;left:0;text-align:left;margin-left:144.15pt;margin-top:4.75pt;width:16.6pt;height:31.95pt;flip:x;z-index:251661312" o:connectortype="straight">
            <v:stroke startarrow="block" endarrow="block"/>
          </v:shape>
        </w:pict>
      </w:r>
      <w:r>
        <w:rPr>
          <w:noProof/>
          <w:lang w:val="id-ID" w:eastAsia="id-ID"/>
        </w:rPr>
        <w:pict>
          <v:shape id="_x0000_s1029" type="#_x0000_t32" style="position:absolute;left:0;text-align:left;margin-left:192.5pt;margin-top:4.75pt;width:16.75pt;height:27.45pt;z-index:251660288" o:connectortype="straight">
            <v:stroke startarrow="block" endarrow="block"/>
          </v:shape>
        </w:pict>
      </w:r>
    </w:p>
    <w:p w:rsidR="00341323" w:rsidRPr="00315B81" w:rsidRDefault="00341323" w:rsidP="00626F89">
      <w:pPr>
        <w:ind w:firstLine="720"/>
        <w:jc w:val="both"/>
      </w:pPr>
    </w:p>
    <w:p w:rsidR="00341323" w:rsidRPr="00315B81" w:rsidRDefault="00341323" w:rsidP="00626F89">
      <w:pPr>
        <w:ind w:firstLine="720"/>
        <w:jc w:val="both"/>
      </w:pPr>
    </w:p>
    <w:p w:rsidR="00341323" w:rsidRPr="00315B81" w:rsidRDefault="009809AE" w:rsidP="00626F89">
      <w:pPr>
        <w:ind w:firstLine="720"/>
        <w:jc w:val="both"/>
        <w:rPr>
          <w:lang w:val="id-ID"/>
        </w:rPr>
      </w:pPr>
      <w:r>
        <w:rPr>
          <w:noProof/>
          <w:lang w:val="id-ID" w:eastAsia="id-ID"/>
        </w:rPr>
        <w:pict>
          <v:shape id="_x0000_s1031" type="#_x0000_t32" style="position:absolute;left:0;text-align:left;margin-left:153.4pt;margin-top:7.65pt;width:48.5pt;height:0;z-index:251662336" o:connectortype="straight">
            <v:stroke startarrow="block" endarrow="block"/>
          </v:shape>
        </w:pict>
      </w:r>
      <w:r w:rsidR="00341323" w:rsidRPr="00315B81">
        <w:rPr>
          <w:lang w:val="id-ID"/>
        </w:rPr>
        <w:t xml:space="preserve">                   SIMBOL </w:t>
      </w:r>
      <w:r w:rsidR="00341323" w:rsidRPr="00315B81">
        <w:rPr>
          <w:lang w:val="id-ID"/>
        </w:rPr>
        <w:tab/>
      </w:r>
      <w:r w:rsidR="00341323" w:rsidRPr="00315B81">
        <w:rPr>
          <w:lang w:val="id-ID"/>
        </w:rPr>
        <w:tab/>
      </w:r>
      <w:r w:rsidR="00341323" w:rsidRPr="00315B81">
        <w:rPr>
          <w:lang w:val="id-ID"/>
        </w:rPr>
        <w:tab/>
        <w:t xml:space="preserve">  INDEKS</w:t>
      </w:r>
    </w:p>
    <w:p w:rsidR="00341323" w:rsidRPr="00315B81" w:rsidRDefault="00341323" w:rsidP="00626F89">
      <w:pPr>
        <w:pStyle w:val="Default"/>
        <w:rPr>
          <w:b/>
          <w:bCs/>
          <w:i/>
        </w:rPr>
      </w:pPr>
    </w:p>
    <w:p w:rsidR="00626F89" w:rsidRPr="00315B81" w:rsidRDefault="00626F89" w:rsidP="00626F89">
      <w:pPr>
        <w:pStyle w:val="FootnoteText"/>
        <w:jc w:val="both"/>
        <w:rPr>
          <w:b/>
          <w:bCs/>
          <w:sz w:val="24"/>
          <w:szCs w:val="24"/>
          <w:lang w:val="id-ID"/>
        </w:rPr>
      </w:pPr>
    </w:p>
    <w:p w:rsidR="00341323" w:rsidRPr="00315B81" w:rsidRDefault="00341323" w:rsidP="00626F89">
      <w:pPr>
        <w:pStyle w:val="FootnoteText"/>
        <w:jc w:val="both"/>
        <w:rPr>
          <w:color w:val="000000"/>
          <w:sz w:val="24"/>
          <w:szCs w:val="24"/>
          <w:lang w:eastAsia="id-ID"/>
        </w:rPr>
      </w:pPr>
      <w:r w:rsidRPr="00315B81">
        <w:rPr>
          <w:b/>
          <w:bCs/>
          <w:sz w:val="24"/>
          <w:szCs w:val="24"/>
          <w:lang w:val="sv-SE"/>
        </w:rPr>
        <w:t>Metode Penelitian</w:t>
      </w:r>
    </w:p>
    <w:p w:rsidR="00341323" w:rsidRPr="00315B81" w:rsidRDefault="00341323" w:rsidP="00626F89">
      <w:pPr>
        <w:autoSpaceDE w:val="0"/>
        <w:autoSpaceDN w:val="0"/>
        <w:adjustRightInd w:val="0"/>
        <w:jc w:val="both"/>
        <w:rPr>
          <w:b/>
          <w:i/>
          <w:color w:val="000000"/>
          <w:lang w:eastAsia="id-ID"/>
        </w:rPr>
      </w:pPr>
      <w:r w:rsidRPr="00315B81">
        <w:rPr>
          <w:b/>
          <w:i/>
          <w:color w:val="000000"/>
          <w:lang w:eastAsia="id-ID"/>
        </w:rPr>
        <w:t>Fokus Penelitian</w:t>
      </w:r>
    </w:p>
    <w:p w:rsidR="00341323" w:rsidRDefault="00341323" w:rsidP="00626F89">
      <w:pPr>
        <w:ind w:firstLine="567"/>
        <w:jc w:val="both"/>
        <w:rPr>
          <w:lang w:val="id-ID"/>
        </w:rPr>
      </w:pPr>
      <w:r w:rsidRPr="00315B81">
        <w:rPr>
          <w:lang w:val="id-ID"/>
        </w:rPr>
        <w:t xml:space="preserve">Agar mempermudah dalam melaksanakan penelitian maka diperlukan fokus penelitian. Adapun fokus penelitian yang diambil oleh penulis dalam penelitian ini adalah sebagai berikut : </w:t>
      </w:r>
    </w:p>
    <w:p w:rsidR="00315B81" w:rsidRPr="00315B81" w:rsidRDefault="00315B81" w:rsidP="00626F89">
      <w:pPr>
        <w:ind w:firstLine="567"/>
        <w:jc w:val="both"/>
        <w:rPr>
          <w:lang w:val="id-ID"/>
        </w:rPr>
      </w:pPr>
    </w:p>
    <w:p w:rsidR="00341323" w:rsidRPr="00315B81" w:rsidRDefault="00341323" w:rsidP="00626F89">
      <w:pPr>
        <w:tabs>
          <w:tab w:val="left" w:pos="6992"/>
        </w:tabs>
        <w:autoSpaceDE w:val="0"/>
        <w:autoSpaceDN w:val="0"/>
        <w:adjustRightInd w:val="0"/>
        <w:ind w:left="1440" w:firstLine="720"/>
        <w:rPr>
          <w:rFonts w:eastAsiaTheme="minorHAnsi"/>
          <w:lang w:val="id-ID"/>
        </w:rPr>
      </w:pPr>
      <w:r w:rsidRPr="00315B81">
        <w:rPr>
          <w:rFonts w:eastAsiaTheme="minorHAnsi"/>
          <w:lang w:val="id-ID"/>
        </w:rPr>
        <w:t>Tabel 3.2.1 Tiga Proses Dalam Representasi</w:t>
      </w:r>
      <w:r w:rsidRPr="00315B81">
        <w:rPr>
          <w:rFonts w:eastAsiaTheme="minorHAnsi"/>
          <w:lang w:val="id-ID"/>
        </w:rPr>
        <w:tab/>
      </w:r>
    </w:p>
    <w:tbl>
      <w:tblPr>
        <w:tblStyle w:val="TableGrid"/>
        <w:tblW w:w="0" w:type="auto"/>
        <w:tblLook w:val="04A0"/>
      </w:tblPr>
      <w:tblGrid>
        <w:gridCol w:w="1382"/>
        <w:gridCol w:w="6421"/>
      </w:tblGrid>
      <w:tr w:rsidR="00341323" w:rsidRPr="00315B81" w:rsidTr="00315B81">
        <w:tc>
          <w:tcPr>
            <w:tcW w:w="1384" w:type="dxa"/>
            <w:vAlign w:val="center"/>
          </w:tcPr>
          <w:p w:rsidR="00341323" w:rsidRDefault="00341323" w:rsidP="00315B81">
            <w:pPr>
              <w:autoSpaceDE w:val="0"/>
              <w:autoSpaceDN w:val="0"/>
              <w:adjustRightInd w:val="0"/>
              <w:jc w:val="center"/>
              <w:rPr>
                <w:rFonts w:eastAsiaTheme="minorHAnsi"/>
                <w:sz w:val="24"/>
                <w:szCs w:val="24"/>
              </w:rPr>
            </w:pPr>
            <w:r w:rsidRPr="00315B81">
              <w:rPr>
                <w:rFonts w:eastAsiaTheme="minorHAnsi"/>
                <w:sz w:val="24"/>
                <w:szCs w:val="24"/>
              </w:rPr>
              <w:t>PERTAMA</w:t>
            </w:r>
          </w:p>
          <w:p w:rsidR="00315B81" w:rsidRPr="00315B81" w:rsidRDefault="00315B81" w:rsidP="00315B81">
            <w:pPr>
              <w:autoSpaceDE w:val="0"/>
              <w:autoSpaceDN w:val="0"/>
              <w:adjustRightInd w:val="0"/>
              <w:jc w:val="center"/>
              <w:rPr>
                <w:rFonts w:eastAsiaTheme="minorHAnsi"/>
                <w:sz w:val="24"/>
                <w:szCs w:val="24"/>
              </w:rPr>
            </w:pPr>
          </w:p>
        </w:tc>
        <w:tc>
          <w:tcPr>
            <w:tcW w:w="6770" w:type="dxa"/>
            <w:vAlign w:val="center"/>
          </w:tcPr>
          <w:p w:rsidR="00341323" w:rsidRDefault="00341323" w:rsidP="00315B81">
            <w:pPr>
              <w:autoSpaceDE w:val="0"/>
              <w:autoSpaceDN w:val="0"/>
              <w:adjustRightInd w:val="0"/>
              <w:jc w:val="center"/>
              <w:rPr>
                <w:rFonts w:eastAsiaTheme="minorHAnsi"/>
                <w:sz w:val="24"/>
                <w:szCs w:val="24"/>
              </w:rPr>
            </w:pPr>
            <w:r w:rsidRPr="00315B81">
              <w:rPr>
                <w:rFonts w:eastAsiaTheme="minorHAnsi"/>
                <w:sz w:val="24"/>
                <w:szCs w:val="24"/>
              </w:rPr>
              <w:t>REALITAS</w:t>
            </w:r>
          </w:p>
          <w:p w:rsidR="00315B81" w:rsidRPr="00315B81" w:rsidRDefault="00315B81" w:rsidP="00315B81">
            <w:pPr>
              <w:autoSpaceDE w:val="0"/>
              <w:autoSpaceDN w:val="0"/>
              <w:adjustRightInd w:val="0"/>
              <w:jc w:val="center"/>
              <w:rPr>
                <w:rFonts w:eastAsiaTheme="minorHAnsi"/>
                <w:sz w:val="24"/>
                <w:szCs w:val="24"/>
              </w:rPr>
            </w:pPr>
          </w:p>
        </w:tc>
      </w:tr>
      <w:tr w:rsidR="00341323" w:rsidRPr="00315B81" w:rsidTr="00935A74">
        <w:trPr>
          <w:trHeight w:val="891"/>
        </w:trPr>
        <w:tc>
          <w:tcPr>
            <w:tcW w:w="1384" w:type="dxa"/>
          </w:tcPr>
          <w:p w:rsidR="00341323" w:rsidRPr="00315B81" w:rsidRDefault="00341323" w:rsidP="00626F89">
            <w:pPr>
              <w:autoSpaceDE w:val="0"/>
              <w:autoSpaceDN w:val="0"/>
              <w:adjustRightInd w:val="0"/>
              <w:jc w:val="both"/>
              <w:rPr>
                <w:rFonts w:eastAsiaTheme="minorHAnsi"/>
                <w:sz w:val="24"/>
                <w:szCs w:val="24"/>
              </w:rPr>
            </w:pPr>
          </w:p>
        </w:tc>
        <w:tc>
          <w:tcPr>
            <w:tcW w:w="6770" w:type="dxa"/>
          </w:tcPr>
          <w:p w:rsidR="00341323" w:rsidRPr="00315B81" w:rsidRDefault="00341323" w:rsidP="00626F89">
            <w:pPr>
              <w:autoSpaceDE w:val="0"/>
              <w:autoSpaceDN w:val="0"/>
              <w:adjustRightInd w:val="0"/>
              <w:jc w:val="both"/>
              <w:rPr>
                <w:rFonts w:eastAsiaTheme="minorHAnsi"/>
                <w:sz w:val="24"/>
                <w:szCs w:val="24"/>
              </w:rPr>
            </w:pPr>
            <w:r w:rsidRPr="00315B81">
              <w:rPr>
                <w:rFonts w:eastAsiaTheme="minorHAnsi"/>
                <w:sz w:val="24"/>
                <w:szCs w:val="24"/>
              </w:rPr>
              <w:t>(Dalam bahasa tulis, seperti dokumen wawancara transkrip dan</w:t>
            </w:r>
          </w:p>
          <w:p w:rsidR="00341323" w:rsidRDefault="00341323" w:rsidP="00626F89">
            <w:pPr>
              <w:autoSpaceDE w:val="0"/>
              <w:autoSpaceDN w:val="0"/>
              <w:adjustRightInd w:val="0"/>
              <w:jc w:val="both"/>
              <w:rPr>
                <w:sz w:val="24"/>
                <w:szCs w:val="24"/>
              </w:rPr>
            </w:pPr>
            <w:r w:rsidRPr="00315B81">
              <w:rPr>
                <w:rFonts w:eastAsiaTheme="minorHAnsi"/>
                <w:sz w:val="24"/>
                <w:szCs w:val="24"/>
              </w:rPr>
              <w:t xml:space="preserve">sebagainya. Seperti objek dalam penelitian ini yaitu: desai </w:t>
            </w:r>
            <w:r w:rsidRPr="00315B81">
              <w:rPr>
                <w:sz w:val="24"/>
                <w:szCs w:val="24"/>
              </w:rPr>
              <w:t>kaos jukut produksi Rumah Stok Jukut Samarinda.</w:t>
            </w:r>
          </w:p>
          <w:p w:rsidR="00315B81" w:rsidRDefault="00315B81" w:rsidP="00626F89">
            <w:pPr>
              <w:autoSpaceDE w:val="0"/>
              <w:autoSpaceDN w:val="0"/>
              <w:adjustRightInd w:val="0"/>
              <w:jc w:val="both"/>
              <w:rPr>
                <w:sz w:val="24"/>
                <w:szCs w:val="24"/>
              </w:rPr>
            </w:pPr>
          </w:p>
          <w:p w:rsidR="00315B81" w:rsidRPr="00315B81" w:rsidRDefault="00315B81" w:rsidP="00626F89">
            <w:pPr>
              <w:autoSpaceDE w:val="0"/>
              <w:autoSpaceDN w:val="0"/>
              <w:adjustRightInd w:val="0"/>
              <w:jc w:val="both"/>
              <w:rPr>
                <w:rFonts w:eastAsiaTheme="minorHAnsi"/>
                <w:sz w:val="24"/>
                <w:szCs w:val="24"/>
              </w:rPr>
            </w:pPr>
          </w:p>
        </w:tc>
      </w:tr>
      <w:tr w:rsidR="00341323" w:rsidRPr="00315B81" w:rsidTr="00935A74">
        <w:tc>
          <w:tcPr>
            <w:tcW w:w="1384" w:type="dxa"/>
            <w:vAlign w:val="center"/>
          </w:tcPr>
          <w:p w:rsidR="00341323" w:rsidRPr="00315B81" w:rsidRDefault="00341323" w:rsidP="00626F89">
            <w:pPr>
              <w:autoSpaceDE w:val="0"/>
              <w:autoSpaceDN w:val="0"/>
              <w:adjustRightInd w:val="0"/>
              <w:jc w:val="center"/>
              <w:rPr>
                <w:rFonts w:eastAsiaTheme="minorHAnsi"/>
                <w:sz w:val="24"/>
                <w:szCs w:val="24"/>
              </w:rPr>
            </w:pPr>
            <w:r w:rsidRPr="00315B81">
              <w:rPr>
                <w:rFonts w:eastAsiaTheme="minorHAnsi"/>
                <w:sz w:val="24"/>
                <w:szCs w:val="24"/>
              </w:rPr>
              <w:lastRenderedPageBreak/>
              <w:t>KEDUA</w:t>
            </w:r>
          </w:p>
        </w:tc>
        <w:tc>
          <w:tcPr>
            <w:tcW w:w="6770" w:type="dxa"/>
            <w:vAlign w:val="center"/>
          </w:tcPr>
          <w:p w:rsidR="00341323" w:rsidRPr="00315B81" w:rsidRDefault="00341323" w:rsidP="00626F89">
            <w:pPr>
              <w:autoSpaceDE w:val="0"/>
              <w:autoSpaceDN w:val="0"/>
              <w:adjustRightInd w:val="0"/>
              <w:jc w:val="center"/>
              <w:rPr>
                <w:rFonts w:eastAsiaTheme="minorHAnsi"/>
                <w:sz w:val="24"/>
                <w:szCs w:val="24"/>
              </w:rPr>
            </w:pPr>
            <w:r w:rsidRPr="00315B81">
              <w:rPr>
                <w:rFonts w:eastAsiaTheme="minorHAnsi"/>
                <w:sz w:val="24"/>
                <w:szCs w:val="24"/>
              </w:rPr>
              <w:t>REPRESENTASI</w:t>
            </w:r>
          </w:p>
        </w:tc>
      </w:tr>
      <w:tr w:rsidR="00341323" w:rsidRPr="00315B81" w:rsidTr="00935A74">
        <w:trPr>
          <w:trHeight w:val="3231"/>
        </w:trPr>
        <w:tc>
          <w:tcPr>
            <w:tcW w:w="1384" w:type="dxa"/>
          </w:tcPr>
          <w:p w:rsidR="00341323" w:rsidRPr="00315B81" w:rsidRDefault="00341323" w:rsidP="00626F89">
            <w:pPr>
              <w:autoSpaceDE w:val="0"/>
              <w:autoSpaceDN w:val="0"/>
              <w:adjustRightInd w:val="0"/>
              <w:jc w:val="both"/>
              <w:rPr>
                <w:rFonts w:eastAsiaTheme="minorHAnsi"/>
                <w:sz w:val="24"/>
                <w:szCs w:val="24"/>
              </w:rPr>
            </w:pPr>
          </w:p>
        </w:tc>
        <w:tc>
          <w:tcPr>
            <w:tcW w:w="6770" w:type="dxa"/>
          </w:tcPr>
          <w:p w:rsidR="00341323" w:rsidRPr="00315B81" w:rsidRDefault="00341323" w:rsidP="00626F89">
            <w:pPr>
              <w:autoSpaceDE w:val="0"/>
              <w:autoSpaceDN w:val="0"/>
              <w:adjustRightInd w:val="0"/>
              <w:jc w:val="both"/>
              <w:rPr>
                <w:rFonts w:eastAsiaTheme="minorHAnsi"/>
                <w:sz w:val="24"/>
                <w:szCs w:val="24"/>
              </w:rPr>
            </w:pPr>
            <w:r w:rsidRPr="00315B81">
              <w:rPr>
                <w:rFonts w:eastAsiaTheme="minorHAnsi"/>
                <w:noProof/>
                <w:lang w:eastAsia="id-ID"/>
              </w:rPr>
              <w:drawing>
                <wp:anchor distT="0" distB="0" distL="114300" distR="114300" simplePos="0" relativeHeight="251664384" behindDoc="1" locked="0" layoutInCell="1" allowOverlap="1">
                  <wp:simplePos x="0" y="0"/>
                  <wp:positionH relativeFrom="column">
                    <wp:posOffset>1871345</wp:posOffset>
                  </wp:positionH>
                  <wp:positionV relativeFrom="paragraph">
                    <wp:posOffset>622935</wp:posOffset>
                  </wp:positionV>
                  <wp:extent cx="1076325" cy="1343025"/>
                  <wp:effectExtent l="19050" t="0" r="9525" b="0"/>
                  <wp:wrapTight wrapText="bothSides">
                    <wp:wrapPolygon edited="0">
                      <wp:start x="-382" y="0"/>
                      <wp:lineTo x="-382" y="21447"/>
                      <wp:lineTo x="21791" y="21447"/>
                      <wp:lineTo x="21791" y="0"/>
                      <wp:lineTo x="-382" y="0"/>
                    </wp:wrapPolygon>
                  </wp:wrapTight>
                  <wp:docPr id="5" name="Picture 1" descr="D:\SKRIPSI TEMAN\skripsi evy\IMG_20140227_233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KRIPSI TEMAN\skripsi evy\IMG_20140227_233605.jpg"/>
                          <pic:cNvPicPr>
                            <a:picLocks noChangeAspect="1" noChangeArrowheads="1"/>
                          </pic:cNvPicPr>
                        </pic:nvPicPr>
                        <pic:blipFill>
                          <a:blip r:embed="rId29"/>
                          <a:srcRect/>
                          <a:stretch>
                            <a:fillRect/>
                          </a:stretch>
                        </pic:blipFill>
                        <pic:spPr bwMode="auto">
                          <a:xfrm>
                            <a:off x="0" y="0"/>
                            <a:ext cx="1076325" cy="1343025"/>
                          </a:xfrm>
                          <a:prstGeom prst="rect">
                            <a:avLst/>
                          </a:prstGeom>
                          <a:noFill/>
                          <a:ln w="9525">
                            <a:noFill/>
                            <a:miter lim="800000"/>
                            <a:headEnd/>
                            <a:tailEnd/>
                          </a:ln>
                        </pic:spPr>
                      </pic:pic>
                    </a:graphicData>
                  </a:graphic>
                </wp:anchor>
              </w:drawing>
            </w:r>
            <w:r w:rsidRPr="00315B81">
              <w:rPr>
                <w:rFonts w:eastAsiaTheme="minorHAnsi"/>
                <w:noProof/>
                <w:lang w:eastAsia="id-ID"/>
              </w:rPr>
              <w:drawing>
                <wp:anchor distT="0" distB="0" distL="114300" distR="114300" simplePos="0" relativeHeight="251663360" behindDoc="1" locked="0" layoutInCell="1" allowOverlap="1">
                  <wp:simplePos x="0" y="0"/>
                  <wp:positionH relativeFrom="column">
                    <wp:posOffset>375920</wp:posOffset>
                  </wp:positionH>
                  <wp:positionV relativeFrom="paragraph">
                    <wp:posOffset>651510</wp:posOffset>
                  </wp:positionV>
                  <wp:extent cx="1057275" cy="1314450"/>
                  <wp:effectExtent l="19050" t="0" r="9525" b="0"/>
                  <wp:wrapTight wrapText="bothSides">
                    <wp:wrapPolygon edited="0">
                      <wp:start x="-389" y="0"/>
                      <wp:lineTo x="-389" y="21287"/>
                      <wp:lineTo x="21795" y="21287"/>
                      <wp:lineTo x="21795" y="0"/>
                      <wp:lineTo x="-389" y="0"/>
                    </wp:wrapPolygon>
                  </wp:wrapTight>
                  <wp:docPr id="10" name="Picture 4" descr="C:\Users\ACER\AppData\Local\Microsoft\Windows\Temporary Internet Files\Content.Word\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AppData\Local\Microsoft\Windows\Temporary Internet Files\Content.Word\download.jpg"/>
                          <pic:cNvPicPr>
                            <a:picLocks noChangeAspect="1" noChangeArrowheads="1"/>
                          </pic:cNvPicPr>
                        </pic:nvPicPr>
                        <pic:blipFill>
                          <a:blip r:embed="rId30"/>
                          <a:srcRect/>
                          <a:stretch>
                            <a:fillRect/>
                          </a:stretch>
                        </pic:blipFill>
                        <pic:spPr bwMode="auto">
                          <a:xfrm>
                            <a:off x="0" y="0"/>
                            <a:ext cx="1057275" cy="1314450"/>
                          </a:xfrm>
                          <a:prstGeom prst="rect">
                            <a:avLst/>
                          </a:prstGeom>
                          <a:noFill/>
                          <a:ln w="9525">
                            <a:noFill/>
                            <a:miter lim="800000"/>
                            <a:headEnd/>
                            <a:tailEnd/>
                          </a:ln>
                        </pic:spPr>
                      </pic:pic>
                    </a:graphicData>
                  </a:graphic>
                </wp:anchor>
              </w:drawing>
            </w:r>
            <w:r w:rsidRPr="00315B81">
              <w:rPr>
                <w:rFonts w:eastAsiaTheme="minorHAnsi"/>
                <w:sz w:val="24"/>
                <w:szCs w:val="24"/>
              </w:rPr>
              <w:t>Elemen tadi ditandakan secara teknis. Dalam bahasa tulis seperti gambar, kata, penulisan, proposisi, kalimat, warna, dan sebagainya.</w:t>
            </w:r>
          </w:p>
          <w:p w:rsidR="00341323" w:rsidRPr="00315B81" w:rsidRDefault="00341323" w:rsidP="00626F89">
            <w:pPr>
              <w:autoSpaceDE w:val="0"/>
              <w:autoSpaceDN w:val="0"/>
              <w:adjustRightInd w:val="0"/>
              <w:jc w:val="both"/>
              <w:rPr>
                <w:rFonts w:eastAsiaTheme="minorHAnsi"/>
                <w:sz w:val="24"/>
                <w:szCs w:val="24"/>
              </w:rPr>
            </w:pPr>
          </w:p>
          <w:p w:rsidR="00341323" w:rsidRPr="00315B81" w:rsidRDefault="00341323" w:rsidP="00626F89">
            <w:pPr>
              <w:autoSpaceDE w:val="0"/>
              <w:autoSpaceDN w:val="0"/>
              <w:adjustRightInd w:val="0"/>
              <w:jc w:val="both"/>
              <w:rPr>
                <w:rFonts w:eastAsiaTheme="minorHAnsi"/>
                <w:sz w:val="24"/>
                <w:szCs w:val="24"/>
              </w:rPr>
            </w:pPr>
          </w:p>
          <w:p w:rsidR="00341323" w:rsidRPr="00315B81" w:rsidRDefault="00341323" w:rsidP="00626F89">
            <w:pPr>
              <w:autoSpaceDE w:val="0"/>
              <w:autoSpaceDN w:val="0"/>
              <w:adjustRightInd w:val="0"/>
              <w:jc w:val="both"/>
              <w:rPr>
                <w:rFonts w:eastAsiaTheme="minorHAnsi"/>
                <w:sz w:val="24"/>
                <w:szCs w:val="24"/>
              </w:rPr>
            </w:pPr>
          </w:p>
          <w:p w:rsidR="00341323" w:rsidRPr="00315B81" w:rsidRDefault="00341323" w:rsidP="00626F89">
            <w:pPr>
              <w:autoSpaceDE w:val="0"/>
              <w:autoSpaceDN w:val="0"/>
              <w:adjustRightInd w:val="0"/>
              <w:jc w:val="both"/>
              <w:rPr>
                <w:rFonts w:eastAsiaTheme="minorHAnsi"/>
                <w:sz w:val="24"/>
                <w:szCs w:val="24"/>
              </w:rPr>
            </w:pPr>
          </w:p>
        </w:tc>
      </w:tr>
      <w:tr w:rsidR="00341323" w:rsidRPr="00315B81" w:rsidTr="00935A74">
        <w:tc>
          <w:tcPr>
            <w:tcW w:w="1384" w:type="dxa"/>
            <w:vAlign w:val="center"/>
          </w:tcPr>
          <w:p w:rsidR="00341323" w:rsidRPr="00315B81" w:rsidRDefault="00341323" w:rsidP="00626F89">
            <w:pPr>
              <w:autoSpaceDE w:val="0"/>
              <w:autoSpaceDN w:val="0"/>
              <w:adjustRightInd w:val="0"/>
              <w:jc w:val="center"/>
              <w:rPr>
                <w:rFonts w:eastAsiaTheme="minorHAnsi"/>
                <w:sz w:val="24"/>
                <w:szCs w:val="24"/>
              </w:rPr>
            </w:pPr>
            <w:r w:rsidRPr="00315B81">
              <w:rPr>
                <w:rFonts w:eastAsiaTheme="minorHAnsi"/>
                <w:sz w:val="24"/>
                <w:szCs w:val="24"/>
              </w:rPr>
              <w:t>KETIGA</w:t>
            </w:r>
          </w:p>
        </w:tc>
        <w:tc>
          <w:tcPr>
            <w:tcW w:w="6770" w:type="dxa"/>
            <w:vAlign w:val="center"/>
          </w:tcPr>
          <w:p w:rsidR="00341323" w:rsidRPr="00315B81" w:rsidRDefault="00341323" w:rsidP="00626F89">
            <w:pPr>
              <w:autoSpaceDE w:val="0"/>
              <w:autoSpaceDN w:val="0"/>
              <w:adjustRightInd w:val="0"/>
              <w:jc w:val="center"/>
              <w:rPr>
                <w:rFonts w:eastAsiaTheme="minorHAnsi"/>
                <w:sz w:val="24"/>
                <w:szCs w:val="24"/>
              </w:rPr>
            </w:pPr>
            <w:r w:rsidRPr="00315B81">
              <w:rPr>
                <w:rFonts w:eastAsiaTheme="minorHAnsi"/>
                <w:sz w:val="24"/>
                <w:szCs w:val="24"/>
              </w:rPr>
              <w:t>IDEOLOGI</w:t>
            </w:r>
          </w:p>
        </w:tc>
      </w:tr>
      <w:tr w:rsidR="00341323" w:rsidRPr="00315B81" w:rsidTr="00935A74">
        <w:tc>
          <w:tcPr>
            <w:tcW w:w="1384" w:type="dxa"/>
          </w:tcPr>
          <w:p w:rsidR="00341323" w:rsidRPr="00315B81" w:rsidRDefault="00341323" w:rsidP="00626F89">
            <w:pPr>
              <w:autoSpaceDE w:val="0"/>
              <w:autoSpaceDN w:val="0"/>
              <w:adjustRightInd w:val="0"/>
              <w:jc w:val="both"/>
              <w:rPr>
                <w:rFonts w:eastAsiaTheme="minorHAnsi"/>
                <w:sz w:val="24"/>
                <w:szCs w:val="24"/>
              </w:rPr>
            </w:pPr>
          </w:p>
        </w:tc>
        <w:tc>
          <w:tcPr>
            <w:tcW w:w="6770" w:type="dxa"/>
          </w:tcPr>
          <w:p w:rsidR="00341323" w:rsidRPr="00315B81" w:rsidRDefault="00341323" w:rsidP="00626F89">
            <w:pPr>
              <w:autoSpaceDE w:val="0"/>
              <w:autoSpaceDN w:val="0"/>
              <w:adjustRightInd w:val="0"/>
              <w:jc w:val="both"/>
              <w:rPr>
                <w:rFonts w:eastAsiaTheme="minorHAnsi"/>
                <w:sz w:val="24"/>
                <w:szCs w:val="24"/>
              </w:rPr>
            </w:pPr>
            <w:r w:rsidRPr="00315B81">
              <w:rPr>
                <w:rFonts w:eastAsiaTheme="minorHAnsi"/>
                <w:sz w:val="24"/>
                <w:szCs w:val="24"/>
              </w:rPr>
              <w:t>Semua elemen diorganisasikan dalam koheransi dan kode ideologi, seperti individualisme, liberalisme, sosialisme, patriarki, ras, kelas, materialisme, dan sebagainya.</w:t>
            </w:r>
          </w:p>
        </w:tc>
      </w:tr>
    </w:tbl>
    <w:p w:rsidR="00626F89" w:rsidRPr="00315B81" w:rsidRDefault="00626F89" w:rsidP="00626F89">
      <w:pPr>
        <w:autoSpaceDE w:val="0"/>
        <w:autoSpaceDN w:val="0"/>
        <w:adjustRightInd w:val="0"/>
        <w:ind w:firstLine="709"/>
        <w:jc w:val="both"/>
        <w:rPr>
          <w:rFonts w:eastAsiaTheme="minorHAnsi"/>
          <w:lang w:val="id-ID"/>
        </w:rPr>
      </w:pPr>
    </w:p>
    <w:p w:rsidR="00341323" w:rsidRPr="00315B81" w:rsidRDefault="00341323" w:rsidP="00626F89">
      <w:pPr>
        <w:autoSpaceDE w:val="0"/>
        <w:autoSpaceDN w:val="0"/>
        <w:adjustRightInd w:val="0"/>
        <w:ind w:firstLine="567"/>
        <w:jc w:val="both"/>
      </w:pPr>
      <w:r w:rsidRPr="00315B81">
        <w:rPr>
          <w:rFonts w:eastAsiaTheme="minorHAnsi"/>
          <w:lang w:val="id-ID"/>
        </w:rPr>
        <w:t xml:space="preserve">Untuk mengetahui makna dari gambar, tulisan dan warna-warna yang ada pada desai kaos </w:t>
      </w:r>
      <w:r w:rsidRPr="00315B81">
        <w:rPr>
          <w:i/>
        </w:rPr>
        <w:t>"</w:t>
      </w:r>
      <w:r w:rsidRPr="00315B81">
        <w:rPr>
          <w:i/>
          <w:lang w:val="id-ID"/>
        </w:rPr>
        <w:t>J</w:t>
      </w:r>
      <w:r w:rsidRPr="00315B81">
        <w:rPr>
          <w:i/>
        </w:rPr>
        <w:t>UKUT</w:t>
      </w:r>
      <w:r w:rsidRPr="00315B81">
        <w:t>"</w:t>
      </w:r>
      <w:r w:rsidRPr="00315B81">
        <w:rPr>
          <w:rFonts w:eastAsiaTheme="minorHAnsi"/>
          <w:lang w:val="id-ID"/>
        </w:rPr>
        <w:t xml:space="preserve"> teori yang digunakan teori semiotika Carles Sanders Pierce berdasarkan</w:t>
      </w:r>
      <w:r w:rsidRPr="00315B81">
        <w:t xml:space="preserve"> </w:t>
      </w:r>
      <w:r w:rsidRPr="00315B81">
        <w:rPr>
          <w:i/>
        </w:rPr>
        <w:t>(icon)</w:t>
      </w:r>
      <w:r w:rsidRPr="00315B81">
        <w:t xml:space="preserve"> yaitu suatu hubungan antara tanda dan objek yang bersifat kemiripan. Indeks </w:t>
      </w:r>
      <w:r w:rsidRPr="00315B81">
        <w:rPr>
          <w:i/>
        </w:rPr>
        <w:t>(index)</w:t>
      </w:r>
      <w:r w:rsidRPr="00315B81">
        <w:t xml:space="preserve"> yaitu adanya suatu hubungan alamiah dengan antara tanda dan petanda yang terdapat hubungan sebab akibat. </w:t>
      </w:r>
      <w:proofErr w:type="gramStart"/>
      <w:r w:rsidRPr="00315B81">
        <w:t xml:space="preserve">Simbol </w:t>
      </w:r>
      <w:r w:rsidRPr="00315B81">
        <w:rPr>
          <w:i/>
        </w:rPr>
        <w:t>(symbol)</w:t>
      </w:r>
      <w:r w:rsidRPr="00315B81">
        <w:t xml:space="preserve"> yaitu merupakan tanda yang menunjuk</w:t>
      </w:r>
      <w:r w:rsidRPr="00315B81">
        <w:rPr>
          <w:lang w:val="id-ID"/>
        </w:rPr>
        <w:t>k</w:t>
      </w:r>
      <w:r w:rsidRPr="00315B81">
        <w:t>an hubungan alamiah antara penanda dengan petandanya.</w:t>
      </w:r>
      <w:proofErr w:type="gramEnd"/>
    </w:p>
    <w:p w:rsidR="00341323" w:rsidRPr="00315B81" w:rsidRDefault="00341323" w:rsidP="00626F89">
      <w:pPr>
        <w:autoSpaceDE w:val="0"/>
        <w:autoSpaceDN w:val="0"/>
        <w:adjustRightInd w:val="0"/>
        <w:ind w:firstLine="709"/>
        <w:jc w:val="both"/>
        <w:rPr>
          <w:lang w:val="id-ID"/>
        </w:rPr>
      </w:pPr>
    </w:p>
    <w:p w:rsidR="00341323" w:rsidRPr="00315B81" w:rsidRDefault="00341323" w:rsidP="00626F89">
      <w:pPr>
        <w:autoSpaceDE w:val="0"/>
        <w:autoSpaceDN w:val="0"/>
        <w:adjustRightInd w:val="0"/>
        <w:ind w:left="709" w:hanging="709"/>
        <w:jc w:val="both"/>
        <w:rPr>
          <w:b/>
          <w:bCs/>
        </w:rPr>
      </w:pPr>
      <w:r w:rsidRPr="00315B81">
        <w:rPr>
          <w:b/>
          <w:bCs/>
        </w:rPr>
        <w:t>Deskripsi Hasil Penelitian</w:t>
      </w:r>
    </w:p>
    <w:p w:rsidR="00341323" w:rsidRPr="00315B81" w:rsidRDefault="00341323" w:rsidP="00626F89">
      <w:pPr>
        <w:tabs>
          <w:tab w:val="left" w:pos="851"/>
          <w:tab w:val="right" w:leader="dot" w:pos="7371"/>
        </w:tabs>
        <w:ind w:left="720" w:hanging="720"/>
        <w:jc w:val="both"/>
        <w:rPr>
          <w:b/>
          <w:i/>
        </w:rPr>
      </w:pPr>
      <w:proofErr w:type="gramStart"/>
      <w:r w:rsidRPr="00315B81">
        <w:rPr>
          <w:b/>
          <w:i/>
        </w:rPr>
        <w:t>Realitas budaya Kutai dalam desain kaos Jukut Samarinda.</w:t>
      </w:r>
      <w:proofErr w:type="gramEnd"/>
    </w:p>
    <w:p w:rsidR="00626F89" w:rsidRPr="00315B81" w:rsidRDefault="00341323" w:rsidP="00626F89">
      <w:pPr>
        <w:ind w:firstLine="567"/>
        <w:jc w:val="both"/>
        <w:rPr>
          <w:lang w:val="id-ID"/>
        </w:rPr>
      </w:pPr>
      <w:r w:rsidRPr="00315B81">
        <w:t xml:space="preserve">Dari hasil pengamatan peneliti yang dilakukan pada Kaos Jukut Samarinda mengenai realitas desai “Jukut”, “Wada’leh” maka </w:t>
      </w:r>
      <w:proofErr w:type="gramStart"/>
      <w:r w:rsidRPr="00315B81">
        <w:t>akan</w:t>
      </w:r>
      <w:proofErr w:type="gramEnd"/>
      <w:r w:rsidRPr="00315B81">
        <w:t xml:space="preserve"> disajikan data-data yang di dapat dari gambar dan warna yang dimuat pada Kaos Jukut Samarinda. </w:t>
      </w:r>
    </w:p>
    <w:p w:rsidR="00626F89" w:rsidRPr="00315B81" w:rsidRDefault="00341323" w:rsidP="00626F89">
      <w:pPr>
        <w:ind w:firstLine="567"/>
        <w:jc w:val="both"/>
        <w:rPr>
          <w:lang w:val="id-ID"/>
        </w:rPr>
      </w:pPr>
      <w:r w:rsidRPr="00315B81">
        <w:t xml:space="preserve">Untuk melestarikan kebudayaan bangsa, lahir sebuah karya-karya anak bangsa seperti kaos Jukut khas Kalimantan Timur, Menurut Adi salah satu staf Jukut khas Kalimantan Timur bahwa kaos Jukut khas Samarinda ini yang pertama kali di Kalimantan. </w:t>
      </w:r>
      <w:proofErr w:type="gramStart"/>
      <w:r w:rsidRPr="00315B81">
        <w:t>Berawal dari hobi travelling yang membawanya berbagai daerah, menginspirasi Novi Medyani (pemilik kaos jukut), menurut Novi mengenai oleh-oleh, teringat dengan teman karibnya dari Sumatera.</w:t>
      </w:r>
      <w:proofErr w:type="gramEnd"/>
      <w:r w:rsidRPr="00315B81">
        <w:t xml:space="preserve"> Sebelum </w:t>
      </w:r>
      <w:proofErr w:type="gramStart"/>
      <w:r w:rsidRPr="00315B81">
        <w:t>ia</w:t>
      </w:r>
      <w:proofErr w:type="gramEnd"/>
      <w:r w:rsidRPr="00315B81">
        <w:t xml:space="preserve"> kembali ke Sumatera setelah jalan-jalan di Samarinda, ia memborong oleh-oleh jajanan semacam amplang dan lain-lain. </w:t>
      </w:r>
      <w:proofErr w:type="gramStart"/>
      <w:r w:rsidRPr="00315B81">
        <w:t>Ingin memberi sesuatu yang berbeda dari itu.</w:t>
      </w:r>
      <w:proofErr w:type="gramEnd"/>
      <w:r w:rsidRPr="00315B81">
        <w:t xml:space="preserve"> Bersyukur, selang beberapa waktu kemudian dia menemukan stan kaos Jukut Samarinda di</w:t>
      </w:r>
      <w:proofErr w:type="gramStart"/>
      <w:r w:rsidRPr="00315B81">
        <w:t>  Kaltim</w:t>
      </w:r>
      <w:proofErr w:type="gramEnd"/>
      <w:r w:rsidRPr="00315B81">
        <w:t xml:space="preserve">  Expo tahun lalu, dan </w:t>
      </w:r>
      <w:r w:rsidRPr="00315B81">
        <w:lastRenderedPageBreak/>
        <w:t xml:space="preserve">karenanya saya bisa mengirimi hadiah berbeda untuk teman jauh itu. </w:t>
      </w:r>
      <w:proofErr w:type="gramStart"/>
      <w:r w:rsidRPr="00315B81">
        <w:t>Waktu itu saya pilihkan untuknya “Ketinting Belarut di Sungai Mahakam”.</w:t>
      </w:r>
      <w:proofErr w:type="gramEnd"/>
      <w:r w:rsidRPr="00315B81">
        <w:t xml:space="preserve"> </w:t>
      </w:r>
    </w:p>
    <w:p w:rsidR="00341323" w:rsidRPr="00315B81" w:rsidRDefault="00341323" w:rsidP="00626F89">
      <w:pPr>
        <w:ind w:firstLine="567"/>
        <w:jc w:val="both"/>
      </w:pPr>
      <w:r w:rsidRPr="00315B81">
        <w:t xml:space="preserve">Desain pada kaos Jukut Samarinda Kalimantan Timur menggunakan ikon-ikon tempat di Samarinda yang khas kebudayaan Kalimantan Timur, tokoh yang mempunyai sejarah bagi </w:t>
      </w:r>
      <w:proofErr w:type="gramStart"/>
      <w:r w:rsidRPr="00315B81">
        <w:t>kota</w:t>
      </w:r>
      <w:proofErr w:type="gramEnd"/>
      <w:r w:rsidRPr="00315B81">
        <w:t xml:space="preserve"> Samarinda, serta fenomena-fenomena sosial di kota Samarinda dan sekitarnya. Desain kaos Jukut sudah mencapai ratusan desai seperti Jukut itu sendiri merupakan </w:t>
      </w:r>
      <w:r w:rsidRPr="00315B81">
        <w:rPr>
          <w:i/>
        </w:rPr>
        <w:t>brand</w:t>
      </w:r>
      <w:r w:rsidRPr="00315B81">
        <w:t xml:space="preserve">, Temindung Airport, Sarung Samarinda, Merenung di Sungai Karang Mumus, Banyak Kesah, Samarinda bahari kala, Banyak kesah, Wada’Leh dan masih banyak lagi akan tetapi dari berapa banyaknya desain hanya dua yang mengangkat tentang bahasa Kutai. Ekspresi jiwa remaja lebih mengikuti </w:t>
      </w:r>
      <w:r w:rsidRPr="00315B81">
        <w:rPr>
          <w:i/>
          <w:iCs/>
        </w:rPr>
        <w:t xml:space="preserve">tren </w:t>
      </w:r>
      <w:r w:rsidRPr="00315B81">
        <w:t xml:space="preserve">mode, seperti halnya Surabaya sebagai salah satu kota besar di Indonesia, tak mau kalah dengan kota-kota lain yang telah mempunyai ikon produk kaos lokal seperti Joger dari Bali, Dagadu dari Jogja, dan Dadung dari Bandung dari berbagai desai grafis </w:t>
      </w:r>
      <w:r w:rsidRPr="00315B81">
        <w:rPr>
          <w:color w:val="000000" w:themeColor="text1"/>
        </w:rPr>
        <w:t xml:space="preserve">yang ditampilkan tidak terlepas dari khas budayanya masing-masing, </w:t>
      </w:r>
      <w:r w:rsidRPr="00315B81">
        <w:t>Menurutnya ia ingin kaos Jukut menjadi ikon oleh-oleh sandang celotehan dari Samarinda, Kaltim.</w:t>
      </w:r>
    </w:p>
    <w:p w:rsidR="00341323" w:rsidRPr="00315B81" w:rsidRDefault="00341323" w:rsidP="00626F89">
      <w:pPr>
        <w:ind w:firstLine="709"/>
        <w:jc w:val="both"/>
        <w:rPr>
          <w:color w:val="000000" w:themeColor="text1"/>
        </w:rPr>
      </w:pPr>
    </w:p>
    <w:p w:rsidR="00341323" w:rsidRPr="00315B81" w:rsidRDefault="00341323" w:rsidP="00626F89">
      <w:pPr>
        <w:tabs>
          <w:tab w:val="right" w:leader="dot" w:pos="7371"/>
        </w:tabs>
        <w:jc w:val="both"/>
        <w:rPr>
          <w:b/>
          <w:i/>
        </w:rPr>
      </w:pPr>
      <w:r w:rsidRPr="00315B81">
        <w:rPr>
          <w:b/>
          <w:i/>
        </w:rPr>
        <w:t>Representasi budaya Kutai dalam desain kaos “Jukut” dan desain kaos “</w:t>
      </w:r>
      <w:proofErr w:type="gramStart"/>
      <w:r w:rsidRPr="00315B81">
        <w:rPr>
          <w:b/>
          <w:i/>
        </w:rPr>
        <w:t>Wadah  Leh</w:t>
      </w:r>
      <w:proofErr w:type="gramEnd"/>
      <w:r w:rsidRPr="00315B81">
        <w:rPr>
          <w:b/>
          <w:i/>
        </w:rPr>
        <w:t>” berdasarkan konteks Charles Sanders Pierce</w:t>
      </w:r>
    </w:p>
    <w:p w:rsidR="00341323" w:rsidRPr="00315B81" w:rsidRDefault="00341323" w:rsidP="00626F89">
      <w:pPr>
        <w:autoSpaceDE w:val="0"/>
        <w:autoSpaceDN w:val="0"/>
        <w:adjustRightInd w:val="0"/>
        <w:ind w:firstLine="567"/>
        <w:jc w:val="both"/>
        <w:rPr>
          <w:color w:val="000000" w:themeColor="text1"/>
          <w:lang w:val="id-ID"/>
        </w:rPr>
      </w:pPr>
      <w:proofErr w:type="gramStart"/>
      <w:r w:rsidRPr="00315B81">
        <w:rPr>
          <w:color w:val="000000" w:themeColor="text1"/>
        </w:rPr>
        <w:t>Kaos Jukut Kalimantan Timur mencoba menampilkan bahasa dan desain yang kemudian sedikit memberi sentuhan khas budaya Kalimantan yang identik dengan kata-kata yang lugas namun tetap terdapat kesan bercanda atau humor.</w:t>
      </w:r>
      <w:proofErr w:type="gramEnd"/>
      <w:r w:rsidRPr="00315B81">
        <w:rPr>
          <w:color w:val="000000" w:themeColor="text1"/>
        </w:rPr>
        <w:t xml:space="preserve"> Peneliti ingin mengupas isi makna di balik kaos Jukut asli Kalimantan dengan menggunakan teori semiotika Pierce.</w:t>
      </w:r>
    </w:p>
    <w:p w:rsidR="00626F89" w:rsidRPr="00315B81" w:rsidRDefault="00626F89" w:rsidP="00626F89">
      <w:pPr>
        <w:autoSpaceDE w:val="0"/>
        <w:autoSpaceDN w:val="0"/>
        <w:adjustRightInd w:val="0"/>
        <w:ind w:firstLine="567"/>
        <w:jc w:val="both"/>
        <w:rPr>
          <w:color w:val="000000" w:themeColor="text1"/>
          <w:lang w:val="id-ID"/>
        </w:rPr>
      </w:pPr>
    </w:p>
    <w:p w:rsidR="00341323" w:rsidRPr="00315B81" w:rsidRDefault="00341323" w:rsidP="00626F89">
      <w:pPr>
        <w:pStyle w:val="ListParagraph"/>
        <w:numPr>
          <w:ilvl w:val="0"/>
          <w:numId w:val="13"/>
        </w:numPr>
        <w:autoSpaceDE w:val="0"/>
        <w:autoSpaceDN w:val="0"/>
        <w:adjustRightInd w:val="0"/>
        <w:spacing w:after="0" w:line="240" w:lineRule="auto"/>
        <w:ind w:left="284" w:hanging="294"/>
        <w:jc w:val="both"/>
        <w:rPr>
          <w:rFonts w:ascii="Times New Roman" w:hAnsi="Times New Roman"/>
          <w:b/>
          <w:sz w:val="24"/>
          <w:szCs w:val="24"/>
        </w:rPr>
      </w:pPr>
      <w:r w:rsidRPr="00315B81">
        <w:rPr>
          <w:rFonts w:ascii="Times New Roman" w:hAnsi="Times New Roman"/>
          <w:b/>
          <w:sz w:val="24"/>
          <w:szCs w:val="24"/>
        </w:rPr>
        <w:t>Desai Kaos “Jukut”</w:t>
      </w:r>
    </w:p>
    <w:p w:rsidR="00341323" w:rsidRPr="00315B81" w:rsidRDefault="00341323" w:rsidP="00626F89">
      <w:pPr>
        <w:pStyle w:val="ListParagraph"/>
        <w:autoSpaceDE w:val="0"/>
        <w:autoSpaceDN w:val="0"/>
        <w:adjustRightInd w:val="0"/>
        <w:spacing w:after="0" w:line="240" w:lineRule="auto"/>
        <w:ind w:left="1069"/>
        <w:jc w:val="both"/>
        <w:rPr>
          <w:rFonts w:ascii="Times New Roman" w:hAnsi="Times New Roman"/>
          <w:sz w:val="24"/>
          <w:szCs w:val="24"/>
        </w:rPr>
      </w:pPr>
      <w:r w:rsidRPr="00315B81">
        <w:rPr>
          <w:rFonts w:ascii="Times New Roman" w:hAnsi="Times New Roman"/>
          <w:noProof/>
          <w:sz w:val="24"/>
          <w:szCs w:val="24"/>
        </w:rPr>
        <w:drawing>
          <wp:anchor distT="0" distB="0" distL="114300" distR="114300" simplePos="0" relativeHeight="251665408" behindDoc="1" locked="0" layoutInCell="1" allowOverlap="1">
            <wp:simplePos x="0" y="0"/>
            <wp:positionH relativeFrom="column">
              <wp:posOffset>2023110</wp:posOffset>
            </wp:positionH>
            <wp:positionV relativeFrom="paragraph">
              <wp:posOffset>168275</wp:posOffset>
            </wp:positionV>
            <wp:extent cx="1117600" cy="1389380"/>
            <wp:effectExtent l="19050" t="0" r="6350" b="0"/>
            <wp:wrapTight wrapText="bothSides">
              <wp:wrapPolygon edited="0">
                <wp:start x="-368" y="0"/>
                <wp:lineTo x="-368" y="21324"/>
                <wp:lineTo x="21723" y="21324"/>
                <wp:lineTo x="21723" y="0"/>
                <wp:lineTo x="-368" y="0"/>
              </wp:wrapPolygon>
            </wp:wrapTight>
            <wp:docPr id="1" name="Picture 4" descr="C:\Users\ACER\AppData\Local\Microsoft\Windows\Temporary Internet Files\Content.Word\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AppData\Local\Microsoft\Windows\Temporary Internet Files\Content.Word\download.jpg"/>
                    <pic:cNvPicPr>
                      <a:picLocks noChangeAspect="1" noChangeArrowheads="1"/>
                    </pic:cNvPicPr>
                  </pic:nvPicPr>
                  <pic:blipFill>
                    <a:blip r:embed="rId30"/>
                    <a:srcRect/>
                    <a:stretch>
                      <a:fillRect/>
                    </a:stretch>
                  </pic:blipFill>
                  <pic:spPr bwMode="auto">
                    <a:xfrm>
                      <a:off x="0" y="0"/>
                      <a:ext cx="1117600" cy="1389380"/>
                    </a:xfrm>
                    <a:prstGeom prst="rect">
                      <a:avLst/>
                    </a:prstGeom>
                    <a:noFill/>
                    <a:ln w="9525">
                      <a:noFill/>
                      <a:miter lim="800000"/>
                      <a:headEnd/>
                      <a:tailEnd/>
                    </a:ln>
                  </pic:spPr>
                </pic:pic>
              </a:graphicData>
            </a:graphic>
          </wp:anchor>
        </w:drawing>
      </w:r>
    </w:p>
    <w:p w:rsidR="00341323" w:rsidRPr="00315B81" w:rsidRDefault="00341323" w:rsidP="00626F89">
      <w:pPr>
        <w:autoSpaceDE w:val="0"/>
        <w:autoSpaceDN w:val="0"/>
        <w:adjustRightInd w:val="0"/>
        <w:ind w:firstLine="709"/>
        <w:jc w:val="both"/>
      </w:pPr>
    </w:p>
    <w:p w:rsidR="00341323" w:rsidRPr="00315B81" w:rsidRDefault="00341323" w:rsidP="00626F89">
      <w:pPr>
        <w:autoSpaceDE w:val="0"/>
        <w:autoSpaceDN w:val="0"/>
        <w:adjustRightInd w:val="0"/>
        <w:ind w:firstLine="709"/>
        <w:jc w:val="both"/>
      </w:pPr>
    </w:p>
    <w:p w:rsidR="00341323" w:rsidRPr="00315B81" w:rsidRDefault="00341323" w:rsidP="00626F89">
      <w:pPr>
        <w:autoSpaceDE w:val="0"/>
        <w:autoSpaceDN w:val="0"/>
        <w:adjustRightInd w:val="0"/>
        <w:ind w:firstLine="709"/>
        <w:jc w:val="both"/>
      </w:pPr>
    </w:p>
    <w:p w:rsidR="00341323" w:rsidRPr="00315B81" w:rsidRDefault="00341323" w:rsidP="00626F89">
      <w:pPr>
        <w:autoSpaceDE w:val="0"/>
        <w:autoSpaceDN w:val="0"/>
        <w:adjustRightInd w:val="0"/>
        <w:ind w:firstLine="709"/>
        <w:jc w:val="both"/>
      </w:pPr>
    </w:p>
    <w:p w:rsidR="00341323" w:rsidRPr="00315B81" w:rsidRDefault="00341323" w:rsidP="00626F89">
      <w:pPr>
        <w:autoSpaceDE w:val="0"/>
        <w:autoSpaceDN w:val="0"/>
        <w:adjustRightInd w:val="0"/>
        <w:ind w:firstLine="709"/>
        <w:jc w:val="both"/>
      </w:pPr>
    </w:p>
    <w:p w:rsidR="00341323" w:rsidRPr="00315B81" w:rsidRDefault="00341323" w:rsidP="00626F89">
      <w:pPr>
        <w:autoSpaceDE w:val="0"/>
        <w:autoSpaceDN w:val="0"/>
        <w:adjustRightInd w:val="0"/>
        <w:ind w:firstLine="709"/>
        <w:jc w:val="both"/>
      </w:pPr>
    </w:p>
    <w:p w:rsidR="00341323" w:rsidRPr="00315B81" w:rsidRDefault="00341323" w:rsidP="00626F89">
      <w:pPr>
        <w:autoSpaceDE w:val="0"/>
        <w:autoSpaceDN w:val="0"/>
        <w:adjustRightInd w:val="0"/>
        <w:ind w:firstLine="709"/>
        <w:jc w:val="both"/>
      </w:pPr>
    </w:p>
    <w:p w:rsidR="00341323" w:rsidRPr="00315B81" w:rsidRDefault="00341323" w:rsidP="00626F89">
      <w:pPr>
        <w:autoSpaceDE w:val="0"/>
        <w:autoSpaceDN w:val="0"/>
        <w:adjustRightInd w:val="0"/>
        <w:ind w:firstLine="709"/>
        <w:jc w:val="both"/>
      </w:pPr>
    </w:p>
    <w:p w:rsidR="00341323" w:rsidRPr="00315B81" w:rsidRDefault="00341323" w:rsidP="00626F89">
      <w:pPr>
        <w:autoSpaceDE w:val="0"/>
        <w:autoSpaceDN w:val="0"/>
        <w:adjustRightInd w:val="0"/>
        <w:ind w:firstLine="709"/>
        <w:jc w:val="both"/>
      </w:pPr>
    </w:p>
    <w:p w:rsidR="00341323" w:rsidRPr="00315B81" w:rsidRDefault="00341323" w:rsidP="00626F89">
      <w:pPr>
        <w:autoSpaceDE w:val="0"/>
        <w:autoSpaceDN w:val="0"/>
        <w:adjustRightInd w:val="0"/>
        <w:ind w:firstLine="709"/>
        <w:jc w:val="center"/>
      </w:pPr>
      <w:r w:rsidRPr="00315B81">
        <w:t>Gambar 4.2.1 Desain “Jukut”</w:t>
      </w:r>
    </w:p>
    <w:p w:rsidR="00341323" w:rsidRPr="00315B81" w:rsidRDefault="00341323" w:rsidP="00626F89">
      <w:pPr>
        <w:autoSpaceDE w:val="0"/>
        <w:autoSpaceDN w:val="0"/>
        <w:adjustRightInd w:val="0"/>
        <w:ind w:firstLine="567"/>
        <w:jc w:val="both"/>
      </w:pPr>
      <w:proofErr w:type="gramStart"/>
      <w:r w:rsidRPr="00315B81">
        <w:t>Ikon adalah hubungan antara tanda dan objek atau acuan yang bersifat kemiripan.</w:t>
      </w:r>
      <w:proofErr w:type="gramEnd"/>
      <w:r w:rsidRPr="00315B81">
        <w:t xml:space="preserve"> (Sobur, 2001: 41). Dengan kata lain tanda memiliki ciri - ciri </w:t>
      </w:r>
      <w:proofErr w:type="gramStart"/>
      <w:r w:rsidRPr="00315B81">
        <w:t>sama</w:t>
      </w:r>
      <w:proofErr w:type="gramEnd"/>
      <w:r w:rsidRPr="00315B81">
        <w:t xml:space="preserve"> dengan apa yang dimaksudkan. Apabila pada pemaknaan desain “Jukut” kaos khas Samarinda ditunjukan dengan:</w:t>
      </w:r>
    </w:p>
    <w:p w:rsidR="00AE07D5" w:rsidRPr="00315B81" w:rsidRDefault="00341323" w:rsidP="00626F89">
      <w:pPr>
        <w:pStyle w:val="ListParagraph"/>
        <w:numPr>
          <w:ilvl w:val="0"/>
          <w:numId w:val="14"/>
        </w:numPr>
        <w:autoSpaceDE w:val="0"/>
        <w:autoSpaceDN w:val="0"/>
        <w:adjustRightInd w:val="0"/>
        <w:spacing w:after="0" w:line="240" w:lineRule="auto"/>
        <w:ind w:left="284" w:hanging="284"/>
        <w:jc w:val="both"/>
        <w:rPr>
          <w:rFonts w:ascii="Times New Roman" w:hAnsi="Times New Roman"/>
          <w:sz w:val="24"/>
          <w:szCs w:val="24"/>
        </w:rPr>
      </w:pPr>
      <w:r w:rsidRPr="00315B81">
        <w:rPr>
          <w:rFonts w:ascii="Times New Roman" w:hAnsi="Times New Roman"/>
          <w:sz w:val="24"/>
          <w:szCs w:val="24"/>
        </w:rPr>
        <w:lastRenderedPageBreak/>
        <w:t>Ikan yang melompat.</w:t>
      </w:r>
    </w:p>
    <w:p w:rsidR="00AE07D5" w:rsidRPr="00315B81" w:rsidRDefault="00341323" w:rsidP="00626F89">
      <w:pPr>
        <w:pStyle w:val="ListParagraph"/>
        <w:autoSpaceDE w:val="0"/>
        <w:autoSpaceDN w:val="0"/>
        <w:adjustRightInd w:val="0"/>
        <w:spacing w:after="0" w:line="240" w:lineRule="auto"/>
        <w:ind w:left="284"/>
        <w:jc w:val="both"/>
        <w:rPr>
          <w:rFonts w:ascii="Times New Roman" w:hAnsi="Times New Roman"/>
          <w:sz w:val="24"/>
          <w:szCs w:val="24"/>
        </w:rPr>
      </w:pPr>
      <w:r w:rsidRPr="00315B81">
        <w:rPr>
          <w:rFonts w:ascii="Times New Roman" w:hAnsi="Times New Roman"/>
          <w:sz w:val="24"/>
          <w:szCs w:val="24"/>
        </w:rPr>
        <w:t>Indeks adalah tanda yang menunjukkan adanya hubungan alamiah antara tanda dan petanda yang bersifat kausal atau hubungan sebab akibat (Sobur, 2004: 42), atau disebut juga dengan tanda sebagai bukti. Apabila pada pemaknaan desain “Jukut” kaos khas Samarinda ditunjukan dengan:</w:t>
      </w:r>
    </w:p>
    <w:p w:rsidR="00AE07D5" w:rsidRPr="00315B81" w:rsidRDefault="00341323" w:rsidP="00626F89">
      <w:pPr>
        <w:pStyle w:val="ListParagraph"/>
        <w:numPr>
          <w:ilvl w:val="0"/>
          <w:numId w:val="14"/>
        </w:numPr>
        <w:autoSpaceDE w:val="0"/>
        <w:autoSpaceDN w:val="0"/>
        <w:adjustRightInd w:val="0"/>
        <w:spacing w:after="0" w:line="240" w:lineRule="auto"/>
        <w:ind w:left="284" w:hanging="284"/>
        <w:jc w:val="both"/>
        <w:rPr>
          <w:rFonts w:ascii="Times New Roman" w:hAnsi="Times New Roman"/>
          <w:sz w:val="24"/>
          <w:szCs w:val="24"/>
        </w:rPr>
      </w:pPr>
      <w:r w:rsidRPr="00315B81">
        <w:rPr>
          <w:rFonts w:ascii="Times New Roman" w:hAnsi="Times New Roman"/>
          <w:sz w:val="24"/>
          <w:szCs w:val="24"/>
        </w:rPr>
        <w:t>Tulisan yang dibawah Ikan yaitu “Jukut”</w:t>
      </w:r>
    </w:p>
    <w:p w:rsidR="00AE07D5" w:rsidRPr="00315B81" w:rsidRDefault="00341323" w:rsidP="00626F89">
      <w:pPr>
        <w:pStyle w:val="ListParagraph"/>
        <w:numPr>
          <w:ilvl w:val="0"/>
          <w:numId w:val="14"/>
        </w:numPr>
        <w:autoSpaceDE w:val="0"/>
        <w:autoSpaceDN w:val="0"/>
        <w:adjustRightInd w:val="0"/>
        <w:spacing w:after="0" w:line="240" w:lineRule="auto"/>
        <w:ind w:left="284" w:hanging="284"/>
        <w:jc w:val="both"/>
        <w:rPr>
          <w:rFonts w:ascii="Times New Roman" w:hAnsi="Times New Roman"/>
          <w:sz w:val="24"/>
          <w:szCs w:val="24"/>
        </w:rPr>
      </w:pPr>
      <w:r w:rsidRPr="00315B81">
        <w:rPr>
          <w:rFonts w:ascii="Times New Roman" w:hAnsi="Times New Roman"/>
          <w:sz w:val="24"/>
          <w:szCs w:val="24"/>
        </w:rPr>
        <w:t>Mulut ikan yang terbuka.</w:t>
      </w:r>
    </w:p>
    <w:p w:rsidR="00341323" w:rsidRPr="00315B81" w:rsidRDefault="00341323" w:rsidP="00626F89">
      <w:pPr>
        <w:pStyle w:val="ListParagraph"/>
        <w:autoSpaceDE w:val="0"/>
        <w:autoSpaceDN w:val="0"/>
        <w:adjustRightInd w:val="0"/>
        <w:spacing w:after="0" w:line="240" w:lineRule="auto"/>
        <w:ind w:left="284"/>
        <w:jc w:val="both"/>
        <w:rPr>
          <w:rFonts w:ascii="Times New Roman" w:hAnsi="Times New Roman"/>
          <w:sz w:val="24"/>
          <w:szCs w:val="24"/>
        </w:rPr>
      </w:pPr>
      <w:r w:rsidRPr="00315B81">
        <w:rPr>
          <w:rFonts w:ascii="Times New Roman" w:hAnsi="Times New Roman"/>
          <w:sz w:val="24"/>
          <w:szCs w:val="24"/>
        </w:rPr>
        <w:t>Simbol adalah tanda yang menunjukkan hubungan alamiah antara tanda penanda dengan petandanya, bersifat arbitrer atau semena, hubungan berdasarkan konvensi (perjanjian masyarakat) (Sobur, 2004: 42). Apabila pada pemaknaan desain “Jukut” kaos khas Samarinda ditunjukan dengan:</w:t>
      </w:r>
    </w:p>
    <w:p w:rsidR="00341323" w:rsidRPr="00315B81" w:rsidRDefault="00341323" w:rsidP="00626F89">
      <w:pPr>
        <w:pStyle w:val="ListParagraph"/>
        <w:numPr>
          <w:ilvl w:val="0"/>
          <w:numId w:val="12"/>
        </w:numPr>
        <w:autoSpaceDE w:val="0"/>
        <w:autoSpaceDN w:val="0"/>
        <w:adjustRightInd w:val="0"/>
        <w:spacing w:after="0" w:line="240" w:lineRule="auto"/>
        <w:jc w:val="both"/>
        <w:rPr>
          <w:rFonts w:ascii="Times New Roman" w:hAnsi="Times New Roman"/>
          <w:sz w:val="24"/>
          <w:szCs w:val="24"/>
        </w:rPr>
      </w:pPr>
      <w:r w:rsidRPr="00315B81">
        <w:rPr>
          <w:rFonts w:ascii="Times New Roman" w:hAnsi="Times New Roman"/>
          <w:sz w:val="24"/>
          <w:szCs w:val="24"/>
        </w:rPr>
        <w:t>Ikan yang berwarna putih dan hitam</w:t>
      </w:r>
    </w:p>
    <w:p w:rsidR="00341323" w:rsidRPr="00315B81" w:rsidRDefault="00341323" w:rsidP="00626F89">
      <w:pPr>
        <w:pStyle w:val="ListParagraph"/>
        <w:numPr>
          <w:ilvl w:val="0"/>
          <w:numId w:val="12"/>
        </w:numPr>
        <w:autoSpaceDE w:val="0"/>
        <w:autoSpaceDN w:val="0"/>
        <w:adjustRightInd w:val="0"/>
        <w:spacing w:after="0" w:line="240" w:lineRule="auto"/>
        <w:jc w:val="both"/>
        <w:rPr>
          <w:rFonts w:ascii="Times New Roman" w:hAnsi="Times New Roman"/>
          <w:sz w:val="24"/>
          <w:szCs w:val="24"/>
        </w:rPr>
      </w:pPr>
      <w:r w:rsidRPr="00315B81">
        <w:rPr>
          <w:rFonts w:ascii="Times New Roman" w:hAnsi="Times New Roman"/>
          <w:sz w:val="24"/>
          <w:szCs w:val="24"/>
        </w:rPr>
        <w:t>Warna putih dan tengah warna hitam pada tulisan</w:t>
      </w:r>
    </w:p>
    <w:p w:rsidR="00626F89" w:rsidRPr="00315B81" w:rsidRDefault="00626F89" w:rsidP="00626F89">
      <w:pPr>
        <w:pStyle w:val="ListParagraph"/>
        <w:autoSpaceDE w:val="0"/>
        <w:autoSpaceDN w:val="0"/>
        <w:adjustRightInd w:val="0"/>
        <w:spacing w:after="0" w:line="240" w:lineRule="auto"/>
        <w:jc w:val="both"/>
        <w:rPr>
          <w:rFonts w:ascii="Times New Roman" w:hAnsi="Times New Roman"/>
          <w:sz w:val="24"/>
          <w:szCs w:val="24"/>
        </w:rPr>
      </w:pPr>
    </w:p>
    <w:p w:rsidR="00341323" w:rsidRPr="00315B81" w:rsidRDefault="00341323" w:rsidP="00626F89">
      <w:pPr>
        <w:pStyle w:val="ListParagraph"/>
        <w:numPr>
          <w:ilvl w:val="0"/>
          <w:numId w:val="13"/>
        </w:numPr>
        <w:autoSpaceDE w:val="0"/>
        <w:autoSpaceDN w:val="0"/>
        <w:adjustRightInd w:val="0"/>
        <w:spacing w:after="0" w:line="240" w:lineRule="auto"/>
        <w:ind w:left="284" w:hanging="284"/>
        <w:jc w:val="both"/>
        <w:rPr>
          <w:rFonts w:ascii="Times New Roman" w:hAnsi="Times New Roman"/>
          <w:b/>
          <w:sz w:val="24"/>
          <w:szCs w:val="24"/>
        </w:rPr>
      </w:pPr>
      <w:r w:rsidRPr="00315B81">
        <w:rPr>
          <w:rFonts w:ascii="Times New Roman" w:hAnsi="Times New Roman"/>
          <w:b/>
          <w:sz w:val="24"/>
          <w:szCs w:val="24"/>
        </w:rPr>
        <w:t>Desain Kaos “Wada’Leh”</w:t>
      </w:r>
    </w:p>
    <w:p w:rsidR="00341323" w:rsidRPr="00315B81" w:rsidRDefault="00341323" w:rsidP="00626F89">
      <w:pPr>
        <w:pStyle w:val="ListParagraph"/>
        <w:autoSpaceDE w:val="0"/>
        <w:autoSpaceDN w:val="0"/>
        <w:adjustRightInd w:val="0"/>
        <w:spacing w:after="0" w:line="240" w:lineRule="auto"/>
        <w:ind w:left="1134"/>
        <w:jc w:val="both"/>
        <w:rPr>
          <w:rFonts w:ascii="Times New Roman" w:hAnsi="Times New Roman"/>
          <w:sz w:val="24"/>
          <w:szCs w:val="24"/>
        </w:rPr>
      </w:pPr>
      <w:r w:rsidRPr="00315B81">
        <w:rPr>
          <w:rFonts w:ascii="Times New Roman" w:hAnsi="Times New Roman"/>
          <w:noProof/>
          <w:sz w:val="24"/>
          <w:szCs w:val="24"/>
        </w:rPr>
        <w:drawing>
          <wp:anchor distT="0" distB="0" distL="114300" distR="114300" simplePos="0" relativeHeight="251666432" behindDoc="1" locked="0" layoutInCell="1" allowOverlap="1">
            <wp:simplePos x="0" y="0"/>
            <wp:positionH relativeFrom="column">
              <wp:posOffset>1785802</wp:posOffset>
            </wp:positionH>
            <wp:positionV relativeFrom="paragraph">
              <wp:posOffset>152952</wp:posOffset>
            </wp:positionV>
            <wp:extent cx="1049729" cy="1306286"/>
            <wp:effectExtent l="19050" t="0" r="0" b="0"/>
            <wp:wrapNone/>
            <wp:docPr id="2" name="Picture 1" descr="D:\SKRIPSI TEMAN\skripsi evy\IMG_20140227_233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KRIPSI TEMAN\skripsi evy\IMG_20140227_233605.jpg"/>
                    <pic:cNvPicPr>
                      <a:picLocks noChangeAspect="1" noChangeArrowheads="1"/>
                    </pic:cNvPicPr>
                  </pic:nvPicPr>
                  <pic:blipFill>
                    <a:blip r:embed="rId29"/>
                    <a:srcRect/>
                    <a:stretch>
                      <a:fillRect/>
                    </a:stretch>
                  </pic:blipFill>
                  <pic:spPr bwMode="auto">
                    <a:xfrm>
                      <a:off x="0" y="0"/>
                      <a:ext cx="1049729" cy="1306286"/>
                    </a:xfrm>
                    <a:prstGeom prst="rect">
                      <a:avLst/>
                    </a:prstGeom>
                    <a:noFill/>
                    <a:ln w="9525">
                      <a:noFill/>
                      <a:miter lim="800000"/>
                      <a:headEnd/>
                      <a:tailEnd/>
                    </a:ln>
                  </pic:spPr>
                </pic:pic>
              </a:graphicData>
            </a:graphic>
          </wp:anchor>
        </w:drawing>
      </w:r>
    </w:p>
    <w:p w:rsidR="00341323" w:rsidRPr="00315B81" w:rsidRDefault="00341323" w:rsidP="00626F89">
      <w:pPr>
        <w:pStyle w:val="ListParagraph"/>
        <w:autoSpaceDE w:val="0"/>
        <w:autoSpaceDN w:val="0"/>
        <w:adjustRightInd w:val="0"/>
        <w:spacing w:after="0" w:line="240" w:lineRule="auto"/>
        <w:ind w:left="1134"/>
        <w:jc w:val="both"/>
        <w:rPr>
          <w:rFonts w:ascii="Times New Roman" w:hAnsi="Times New Roman"/>
          <w:sz w:val="24"/>
          <w:szCs w:val="24"/>
        </w:rPr>
      </w:pPr>
    </w:p>
    <w:p w:rsidR="00341323" w:rsidRPr="00315B81" w:rsidRDefault="00341323" w:rsidP="00626F89">
      <w:pPr>
        <w:pStyle w:val="ListParagraph"/>
        <w:autoSpaceDE w:val="0"/>
        <w:autoSpaceDN w:val="0"/>
        <w:adjustRightInd w:val="0"/>
        <w:spacing w:after="0" w:line="240" w:lineRule="auto"/>
        <w:ind w:left="1134"/>
        <w:jc w:val="both"/>
        <w:rPr>
          <w:rFonts w:ascii="Times New Roman" w:hAnsi="Times New Roman"/>
          <w:sz w:val="24"/>
          <w:szCs w:val="24"/>
        </w:rPr>
      </w:pPr>
    </w:p>
    <w:p w:rsidR="00341323" w:rsidRPr="00315B81" w:rsidRDefault="00341323" w:rsidP="00626F89">
      <w:pPr>
        <w:pStyle w:val="ListParagraph"/>
        <w:autoSpaceDE w:val="0"/>
        <w:autoSpaceDN w:val="0"/>
        <w:adjustRightInd w:val="0"/>
        <w:spacing w:after="0" w:line="240" w:lineRule="auto"/>
        <w:ind w:left="1134"/>
        <w:jc w:val="both"/>
        <w:rPr>
          <w:rFonts w:ascii="Times New Roman" w:hAnsi="Times New Roman"/>
          <w:sz w:val="24"/>
          <w:szCs w:val="24"/>
        </w:rPr>
      </w:pPr>
    </w:p>
    <w:p w:rsidR="00341323" w:rsidRPr="00315B81" w:rsidRDefault="00341323" w:rsidP="00626F89">
      <w:pPr>
        <w:autoSpaceDE w:val="0"/>
        <w:autoSpaceDN w:val="0"/>
        <w:adjustRightInd w:val="0"/>
        <w:ind w:firstLine="709"/>
        <w:jc w:val="both"/>
      </w:pPr>
    </w:p>
    <w:p w:rsidR="00341323" w:rsidRPr="00315B81" w:rsidRDefault="00341323" w:rsidP="00626F89">
      <w:pPr>
        <w:autoSpaceDE w:val="0"/>
        <w:autoSpaceDN w:val="0"/>
        <w:adjustRightInd w:val="0"/>
        <w:ind w:firstLine="709"/>
        <w:jc w:val="both"/>
      </w:pPr>
    </w:p>
    <w:p w:rsidR="00341323" w:rsidRPr="00315B81" w:rsidRDefault="00341323" w:rsidP="00626F89">
      <w:pPr>
        <w:autoSpaceDE w:val="0"/>
        <w:autoSpaceDN w:val="0"/>
        <w:adjustRightInd w:val="0"/>
        <w:ind w:firstLine="709"/>
        <w:jc w:val="both"/>
      </w:pPr>
      <w:r w:rsidRPr="00315B81">
        <w:t xml:space="preserve">  </w:t>
      </w:r>
    </w:p>
    <w:p w:rsidR="00341323" w:rsidRPr="00315B81" w:rsidRDefault="00341323" w:rsidP="00626F89">
      <w:pPr>
        <w:autoSpaceDE w:val="0"/>
        <w:autoSpaceDN w:val="0"/>
        <w:adjustRightInd w:val="0"/>
        <w:ind w:firstLine="709"/>
        <w:jc w:val="both"/>
      </w:pPr>
    </w:p>
    <w:p w:rsidR="00626F89" w:rsidRPr="00315B81" w:rsidRDefault="00626F89" w:rsidP="00626F89">
      <w:pPr>
        <w:autoSpaceDE w:val="0"/>
        <w:autoSpaceDN w:val="0"/>
        <w:adjustRightInd w:val="0"/>
        <w:jc w:val="both"/>
        <w:rPr>
          <w:lang w:val="id-ID"/>
        </w:rPr>
      </w:pPr>
    </w:p>
    <w:p w:rsidR="00341323" w:rsidRPr="00315B81" w:rsidRDefault="00341323" w:rsidP="00626F89">
      <w:pPr>
        <w:autoSpaceDE w:val="0"/>
        <w:autoSpaceDN w:val="0"/>
        <w:adjustRightInd w:val="0"/>
        <w:jc w:val="center"/>
        <w:rPr>
          <w:lang w:val="id-ID"/>
        </w:rPr>
      </w:pPr>
      <w:r w:rsidRPr="00315B81">
        <w:t>Gambar 4.2.2 Desain “Wada’Leh”</w:t>
      </w:r>
    </w:p>
    <w:p w:rsidR="00626F89" w:rsidRPr="00315B81" w:rsidRDefault="00626F89" w:rsidP="00626F89">
      <w:pPr>
        <w:autoSpaceDE w:val="0"/>
        <w:autoSpaceDN w:val="0"/>
        <w:adjustRightInd w:val="0"/>
        <w:jc w:val="center"/>
        <w:rPr>
          <w:lang w:val="id-ID"/>
        </w:rPr>
      </w:pPr>
    </w:p>
    <w:p w:rsidR="00341323" w:rsidRPr="00315B81" w:rsidRDefault="00341323" w:rsidP="00626F89">
      <w:pPr>
        <w:autoSpaceDE w:val="0"/>
        <w:autoSpaceDN w:val="0"/>
        <w:adjustRightInd w:val="0"/>
        <w:ind w:firstLine="567"/>
        <w:jc w:val="both"/>
      </w:pPr>
      <w:proofErr w:type="gramStart"/>
      <w:r w:rsidRPr="00315B81">
        <w:t>Ikon adalah hubungan antara tanda dan objek atau acuan yang bersifat kemiripan.</w:t>
      </w:r>
      <w:proofErr w:type="gramEnd"/>
      <w:r w:rsidRPr="00315B81">
        <w:t xml:space="preserve"> (Sobur, 2001: 41). Dengan kata lain tanda memiliki ciri - ciri </w:t>
      </w:r>
      <w:proofErr w:type="gramStart"/>
      <w:r w:rsidRPr="00315B81">
        <w:t>sama</w:t>
      </w:r>
      <w:proofErr w:type="gramEnd"/>
      <w:r w:rsidRPr="00315B81">
        <w:t xml:space="preserve"> dengan apa yang dimaksudkan. Apabila pada pemaknaan desain “Jukut” kaos khas Samarinda ditunjukan dengan:</w:t>
      </w:r>
    </w:p>
    <w:p w:rsidR="00AE07D5" w:rsidRPr="00315B81" w:rsidRDefault="00341323" w:rsidP="00626F89">
      <w:pPr>
        <w:pStyle w:val="ListParagraph"/>
        <w:numPr>
          <w:ilvl w:val="0"/>
          <w:numId w:val="18"/>
        </w:numPr>
        <w:autoSpaceDE w:val="0"/>
        <w:autoSpaceDN w:val="0"/>
        <w:adjustRightInd w:val="0"/>
        <w:spacing w:after="0" w:line="240" w:lineRule="auto"/>
        <w:ind w:left="284" w:hanging="284"/>
        <w:jc w:val="both"/>
        <w:rPr>
          <w:rFonts w:ascii="Times New Roman" w:hAnsi="Times New Roman"/>
          <w:sz w:val="24"/>
          <w:szCs w:val="24"/>
        </w:rPr>
      </w:pPr>
      <w:r w:rsidRPr="00315B81">
        <w:rPr>
          <w:rFonts w:ascii="Times New Roman" w:hAnsi="Times New Roman"/>
          <w:sz w:val="24"/>
          <w:szCs w:val="24"/>
        </w:rPr>
        <w:t>Tulisan yang menonjol.</w:t>
      </w:r>
    </w:p>
    <w:p w:rsidR="00AE07D5" w:rsidRPr="00315B81" w:rsidRDefault="00341323" w:rsidP="00626F89">
      <w:pPr>
        <w:pStyle w:val="ListParagraph"/>
        <w:autoSpaceDE w:val="0"/>
        <w:autoSpaceDN w:val="0"/>
        <w:adjustRightInd w:val="0"/>
        <w:spacing w:after="0" w:line="240" w:lineRule="auto"/>
        <w:ind w:left="284"/>
        <w:jc w:val="both"/>
        <w:rPr>
          <w:rFonts w:ascii="Times New Roman" w:hAnsi="Times New Roman"/>
          <w:sz w:val="24"/>
          <w:szCs w:val="24"/>
        </w:rPr>
      </w:pPr>
      <w:r w:rsidRPr="00315B81">
        <w:rPr>
          <w:rFonts w:ascii="Times New Roman" w:hAnsi="Times New Roman"/>
          <w:sz w:val="24"/>
          <w:szCs w:val="24"/>
        </w:rPr>
        <w:t>Indeks adalah tanda yang menunjukkan adanya hubungan alamiah antara tanda dan petanda yang bersifat kausal atau hubungan sebab akibat (Sobur, 2004: 42), atau disebut juga dengan tanda sebagai bukti. Apabila pada pemaknaan desain “Jukut” kaos khas Samarinda ditunjukan dengan:</w:t>
      </w:r>
    </w:p>
    <w:p w:rsidR="00AE07D5" w:rsidRPr="00315B81" w:rsidRDefault="00341323" w:rsidP="00626F89">
      <w:pPr>
        <w:pStyle w:val="ListParagraph"/>
        <w:numPr>
          <w:ilvl w:val="0"/>
          <w:numId w:val="18"/>
        </w:numPr>
        <w:autoSpaceDE w:val="0"/>
        <w:autoSpaceDN w:val="0"/>
        <w:adjustRightInd w:val="0"/>
        <w:spacing w:after="0" w:line="240" w:lineRule="auto"/>
        <w:ind w:left="284" w:hanging="284"/>
        <w:jc w:val="both"/>
        <w:rPr>
          <w:rFonts w:ascii="Times New Roman" w:hAnsi="Times New Roman"/>
          <w:sz w:val="24"/>
          <w:szCs w:val="24"/>
        </w:rPr>
      </w:pPr>
      <w:r w:rsidRPr="00315B81">
        <w:rPr>
          <w:rFonts w:ascii="Times New Roman" w:hAnsi="Times New Roman"/>
          <w:sz w:val="24"/>
          <w:szCs w:val="24"/>
        </w:rPr>
        <w:t>Tulisan yaitu “Wada’Leh”</w:t>
      </w:r>
      <w:r w:rsidRPr="00315B81">
        <w:rPr>
          <w:rFonts w:ascii="Times New Roman" w:hAnsi="Times New Roman"/>
          <w:sz w:val="24"/>
          <w:szCs w:val="24"/>
          <w:lang w:val="en-US"/>
        </w:rPr>
        <w:t xml:space="preserve"> </w:t>
      </w:r>
      <w:r w:rsidRPr="00315B81">
        <w:rPr>
          <w:rFonts w:ascii="Times New Roman" w:hAnsi="Times New Roman"/>
          <w:sz w:val="24"/>
          <w:szCs w:val="24"/>
        </w:rPr>
        <w:t>yang memiliki tanda petik satu</w:t>
      </w:r>
    </w:p>
    <w:p w:rsidR="00341323" w:rsidRPr="00315B81" w:rsidRDefault="00341323" w:rsidP="00315B81">
      <w:pPr>
        <w:pStyle w:val="ListParagraph"/>
        <w:autoSpaceDE w:val="0"/>
        <w:autoSpaceDN w:val="0"/>
        <w:adjustRightInd w:val="0"/>
        <w:spacing w:after="0" w:line="240" w:lineRule="auto"/>
        <w:ind w:left="284"/>
        <w:jc w:val="both"/>
        <w:rPr>
          <w:rFonts w:ascii="Times New Roman" w:hAnsi="Times New Roman"/>
          <w:sz w:val="24"/>
          <w:szCs w:val="24"/>
        </w:rPr>
      </w:pPr>
      <w:r w:rsidRPr="00315B81">
        <w:rPr>
          <w:rFonts w:ascii="Times New Roman" w:hAnsi="Times New Roman"/>
          <w:sz w:val="24"/>
          <w:szCs w:val="24"/>
        </w:rPr>
        <w:t>Simbol adalah tanda yang menunjukkan hubungan alamiah antara tanda penanda dengan petandanya, bersifat arbitrer atau semena, hubungan berdasarkan konvensi (perjanjian masyarakat) (Sobur, 2004: 42). Apabila pada pemaknaan desain “Jukut” kaos khas Samarinda ditunjukan dengan:</w:t>
      </w:r>
      <w:r w:rsidR="00315B81">
        <w:rPr>
          <w:rFonts w:ascii="Times New Roman" w:hAnsi="Times New Roman"/>
          <w:sz w:val="24"/>
          <w:szCs w:val="24"/>
        </w:rPr>
        <w:t xml:space="preserve"> </w:t>
      </w:r>
      <w:r w:rsidRPr="00315B81">
        <w:rPr>
          <w:rFonts w:ascii="Times New Roman" w:hAnsi="Times New Roman"/>
          <w:sz w:val="24"/>
          <w:szCs w:val="24"/>
        </w:rPr>
        <w:t>Warna biru dan tengah warna hitam pada tulisan</w:t>
      </w:r>
      <w:r w:rsidR="00315B81">
        <w:rPr>
          <w:rFonts w:ascii="Times New Roman" w:hAnsi="Times New Roman"/>
          <w:sz w:val="24"/>
          <w:szCs w:val="24"/>
        </w:rPr>
        <w:t xml:space="preserve">, </w:t>
      </w:r>
      <w:r w:rsidR="00315B81" w:rsidRPr="00315B81">
        <w:rPr>
          <w:rFonts w:ascii="Times New Roman" w:hAnsi="Times New Roman"/>
          <w:sz w:val="24"/>
          <w:szCs w:val="24"/>
        </w:rPr>
        <w:t xml:space="preserve">tulisan </w:t>
      </w:r>
      <w:r w:rsidRPr="00315B81">
        <w:rPr>
          <w:rFonts w:ascii="Times New Roman" w:hAnsi="Times New Roman"/>
          <w:sz w:val="24"/>
          <w:szCs w:val="24"/>
        </w:rPr>
        <w:t xml:space="preserve">diatas merupakan tulisan interpretasi yang di lakukan terhadap ilustrasi “Wadah Leh” pada </w:t>
      </w:r>
      <w:r w:rsidRPr="00315B81">
        <w:rPr>
          <w:rFonts w:ascii="Times New Roman" w:hAnsi="Times New Roman"/>
          <w:sz w:val="24"/>
          <w:szCs w:val="24"/>
        </w:rPr>
        <w:lastRenderedPageBreak/>
        <w:t>kaos jukut Samarinda. Ilustrasi “Wadah Leh” merupakan suatu bentuk sistem yang merujuk pada sesuatu diluar tanda itu sendiri yang ada dalam  ilustrasi tersebut. Ilustrasi “Wadah Leh” digunakan oleh peneliti untuk mengintepretasikan sistem tanda dalam penelitian ini.</w:t>
      </w:r>
    </w:p>
    <w:p w:rsidR="00341323" w:rsidRPr="00315B81" w:rsidRDefault="00341323" w:rsidP="00626F89">
      <w:pPr>
        <w:tabs>
          <w:tab w:val="right" w:leader="dot" w:pos="7371"/>
        </w:tabs>
        <w:jc w:val="both"/>
        <w:rPr>
          <w:b/>
          <w:i/>
        </w:rPr>
      </w:pPr>
    </w:p>
    <w:p w:rsidR="00341323" w:rsidRPr="00315B81" w:rsidRDefault="00341323" w:rsidP="00626F89">
      <w:pPr>
        <w:tabs>
          <w:tab w:val="right" w:leader="dot" w:pos="7371"/>
        </w:tabs>
        <w:jc w:val="both"/>
        <w:rPr>
          <w:b/>
          <w:i/>
        </w:rPr>
      </w:pPr>
      <w:r w:rsidRPr="00315B81">
        <w:rPr>
          <w:b/>
          <w:i/>
        </w:rPr>
        <w:t>Ideologi budaya Kutai dalam desain kaos “Jukut” dan desain kaos “</w:t>
      </w:r>
      <w:proofErr w:type="gramStart"/>
      <w:r w:rsidRPr="00315B81">
        <w:rPr>
          <w:b/>
          <w:i/>
        </w:rPr>
        <w:t>Wadah  Leh</w:t>
      </w:r>
      <w:proofErr w:type="gramEnd"/>
      <w:r w:rsidRPr="00315B81">
        <w:rPr>
          <w:b/>
          <w:i/>
        </w:rPr>
        <w:t>”</w:t>
      </w:r>
    </w:p>
    <w:p w:rsidR="00626F89" w:rsidRPr="00315B81" w:rsidRDefault="00341323" w:rsidP="00626F89">
      <w:pPr>
        <w:autoSpaceDE w:val="0"/>
        <w:autoSpaceDN w:val="0"/>
        <w:adjustRightInd w:val="0"/>
        <w:ind w:firstLine="567"/>
        <w:jc w:val="both"/>
        <w:rPr>
          <w:lang w:val="id-ID"/>
        </w:rPr>
      </w:pPr>
      <w:proofErr w:type="gramStart"/>
      <w:r w:rsidRPr="00315B81">
        <w:rPr>
          <w:color w:val="000000" w:themeColor="text1"/>
        </w:rPr>
        <w:t xml:space="preserve">Dilihat oleh penulis dari desain kaos jukut adalah </w:t>
      </w:r>
      <w:r w:rsidRPr="00315B81">
        <w:t>gambar ikan yang</w:t>
      </w:r>
      <w:r w:rsidRPr="00315B81">
        <w:rPr>
          <w:color w:val="FF0000"/>
        </w:rPr>
        <w:t xml:space="preserve"> </w:t>
      </w:r>
      <w:r w:rsidRPr="00315B81">
        <w:t>melompat yang berwarna putih yang ditengah badan ikan berwarna hitam, serta dalam desain tersebut terdapat tulisan “Jukut” yang tulisannya berada dibawah ikan tersebut merupakan ikon dari desain kaos.</w:t>
      </w:r>
      <w:proofErr w:type="gramEnd"/>
    </w:p>
    <w:p w:rsidR="00626F89" w:rsidRPr="00315B81" w:rsidRDefault="00341323" w:rsidP="00626F89">
      <w:pPr>
        <w:autoSpaceDE w:val="0"/>
        <w:autoSpaceDN w:val="0"/>
        <w:adjustRightInd w:val="0"/>
        <w:ind w:firstLine="567"/>
        <w:jc w:val="both"/>
        <w:rPr>
          <w:lang w:val="id-ID"/>
        </w:rPr>
      </w:pPr>
      <w:proofErr w:type="gramStart"/>
      <w:r w:rsidRPr="00315B81">
        <w:t>Gambar adalah ikan yang melompat yang berwarna putih yang ditengah badan ikan berwarna hitam, serta dalam desain tersebut terdapat tulisan “Jukut” yang tulisannya berada dibawah ikan.</w:t>
      </w:r>
      <w:proofErr w:type="gramEnd"/>
      <w:r w:rsidRPr="00315B81">
        <w:t xml:space="preserve"> Menurut pembuat desain kaos jukut ini terinspirasi dari simbol kota Samarinda yaitu pesut Mahakam (orcaella brevirostris) merupakan jenis mamalia air paling langkah di Indonesia yang sering disebut lumba-lumba air tawar yang hampir punah yang hanya ditemukan di Sungai Mahakam, Kalimantan Timur maka tidak heran jika kemudian Pesut Mahakam ditetapkan sebagai fauna identitas provinsi Kalimantan Timur, </w:t>
      </w:r>
      <w:r w:rsidRPr="00315B81">
        <w:rPr>
          <w:color w:val="000000" w:themeColor="text1"/>
        </w:rPr>
        <w:t>(</w:t>
      </w:r>
      <w:hyperlink r:id="rId31" w:history="1">
        <w:r w:rsidRPr="00315B81">
          <w:rPr>
            <w:rStyle w:val="Hyperlink"/>
            <w:i/>
            <w:color w:val="000000" w:themeColor="text1"/>
          </w:rPr>
          <w:t>http://bethegenius21.blogspot.com</w:t>
        </w:r>
      </w:hyperlink>
      <w:r w:rsidRPr="00315B81">
        <w:rPr>
          <w:i/>
        </w:rPr>
        <w:t>)</w:t>
      </w:r>
      <w:r w:rsidRPr="00315B81">
        <w:t xml:space="preserve">. </w:t>
      </w:r>
      <w:proofErr w:type="gramStart"/>
      <w:r w:rsidRPr="00315B81">
        <w:t>Sedangkan tulisan yang</w:t>
      </w:r>
      <w:r w:rsidRPr="00315B81">
        <w:rPr>
          <w:color w:val="000000" w:themeColor="text1"/>
        </w:rPr>
        <w:t xml:space="preserve"> menonjol </w:t>
      </w:r>
      <w:r w:rsidRPr="00315B81">
        <w:t>yang berada dibawah gambar ikan yaitu Jukut.</w:t>
      </w:r>
      <w:proofErr w:type="gramEnd"/>
      <w:r w:rsidRPr="00315B81">
        <w:t xml:space="preserve"> </w:t>
      </w:r>
      <w:proofErr w:type="gramStart"/>
      <w:r w:rsidRPr="00315B81">
        <w:t xml:space="preserve">Menurut penulis ini dianggap mengunakan tata bahasa kutai yang artinya menurut </w:t>
      </w:r>
      <w:r w:rsidRPr="00315B81">
        <w:rPr>
          <w:color w:val="000000" w:themeColor="text1"/>
        </w:rPr>
        <w:t xml:space="preserve">Perubahan Bahasa (Melayu) Baku, </w:t>
      </w:r>
      <w:r w:rsidRPr="00315B81">
        <w:rPr>
          <w:i/>
          <w:iCs/>
          <w:color w:val="000000" w:themeColor="text1"/>
        </w:rPr>
        <w:t>a</w:t>
      </w:r>
      <w:r w:rsidRPr="00315B81">
        <w:rPr>
          <w:color w:val="000000" w:themeColor="text1"/>
        </w:rPr>
        <w:t xml:space="preserve"> menjadi </w:t>
      </w:r>
      <w:r w:rsidRPr="00315B81">
        <w:rPr>
          <w:i/>
          <w:iCs/>
          <w:color w:val="000000" w:themeColor="text1"/>
        </w:rPr>
        <w:t>e</w:t>
      </w:r>
      <w:r w:rsidRPr="00315B81">
        <w:rPr>
          <w:color w:val="000000" w:themeColor="text1"/>
        </w:rPr>
        <w:t xml:space="preserve"> yang artinya </w:t>
      </w:r>
      <w:r w:rsidRPr="00315B81">
        <w:t>Ikan.</w:t>
      </w:r>
      <w:proofErr w:type="gramEnd"/>
    </w:p>
    <w:p w:rsidR="00626F89" w:rsidRPr="00315B81" w:rsidRDefault="00341323" w:rsidP="00626F89">
      <w:pPr>
        <w:autoSpaceDE w:val="0"/>
        <w:autoSpaceDN w:val="0"/>
        <w:adjustRightInd w:val="0"/>
        <w:ind w:firstLine="567"/>
        <w:jc w:val="both"/>
        <w:rPr>
          <w:lang w:val="id-ID"/>
        </w:rPr>
      </w:pPr>
      <w:r w:rsidRPr="00315B81">
        <w:rPr>
          <w:color w:val="000000" w:themeColor="text1"/>
        </w:rPr>
        <w:t>Ikan yang berwarna putih dan hitam melambangkan pada w</w:t>
      </w:r>
      <w:r w:rsidRPr="00315B81">
        <w:t xml:space="preserve">arna putih, warna netral adalah warna-warna yang tidak lagi memiliki kemurnian warna atau dengan kata lain bukan merupakan warna primer maupun sekunder. Warna ini merupakan campuran ketiga komponen warna sekaligus, tetapi tidak dalam komposisi tepat </w:t>
      </w:r>
      <w:proofErr w:type="gramStart"/>
      <w:r w:rsidRPr="00315B81">
        <w:t>sama</w:t>
      </w:r>
      <w:proofErr w:type="gramEnd"/>
      <w:r w:rsidRPr="00315B81">
        <w:t xml:space="preserve"> atau makna suci dan bersih.</w:t>
      </w:r>
    </w:p>
    <w:p w:rsidR="00626F89" w:rsidRPr="00315B81" w:rsidRDefault="00341323" w:rsidP="00626F89">
      <w:pPr>
        <w:autoSpaceDE w:val="0"/>
        <w:autoSpaceDN w:val="0"/>
        <w:adjustRightInd w:val="0"/>
        <w:ind w:firstLine="567"/>
        <w:jc w:val="both"/>
        <w:rPr>
          <w:lang w:val="id-ID"/>
        </w:rPr>
      </w:pPr>
      <w:r w:rsidRPr="00315B81">
        <w:rPr>
          <w:color w:val="000000" w:themeColor="text1"/>
        </w:rPr>
        <w:t xml:space="preserve">Dihubungkan antara desain ikan yang ada dalam desain kaos khas Samarinda dengan simbol kota Samarinda yaitu pesut Mahakam merupakan mamalia yang paling langkah di Indonesia populasinya diperkirakan antara 67 hingga 70 ekor di tahun 2005 ancaman tingginya kelangkaan populasi diakibatkan oleh belitan jaring nelayan, serta terganggunnya habitat baik oleh lalu-lintas perairan sungai Mahakam maupun tingginya tingkat pencemaran air, erosi, dan pendangkalan sungai akibat pengelolaan hutan di sekitarnya. Pesut merupakan mamalia air yang unik, berbeda dengan lumba-lumba dan ikan paus, </w:t>
      </w:r>
      <w:proofErr w:type="gramStart"/>
      <w:r w:rsidRPr="00315B81">
        <w:rPr>
          <w:color w:val="000000" w:themeColor="text1"/>
        </w:rPr>
        <w:t>pesut</w:t>
      </w:r>
      <w:proofErr w:type="gramEnd"/>
      <w:r w:rsidRPr="00315B81">
        <w:rPr>
          <w:color w:val="000000" w:themeColor="text1"/>
        </w:rPr>
        <w:t xml:space="preserve"> hidup di air tawar yang terdapat di sungai daerah tropis dan subtropis. </w:t>
      </w:r>
      <w:proofErr w:type="gramStart"/>
      <w:r w:rsidRPr="00315B81">
        <w:rPr>
          <w:color w:val="000000" w:themeColor="text1"/>
        </w:rPr>
        <w:t>Di Indonesia sendiri, pesut Mahakam ditetapkan sebagai satwa yang dilindungi berdasarkan PP No. 7 Tahun 1999 tentang Pengawetan Jenis Tumbuhan dan Satwa.</w:t>
      </w:r>
      <w:proofErr w:type="gramEnd"/>
    </w:p>
    <w:p w:rsidR="00626F89" w:rsidRPr="00315B81" w:rsidRDefault="00341323" w:rsidP="00626F89">
      <w:pPr>
        <w:autoSpaceDE w:val="0"/>
        <w:autoSpaceDN w:val="0"/>
        <w:adjustRightInd w:val="0"/>
        <w:ind w:firstLine="567"/>
        <w:jc w:val="both"/>
        <w:rPr>
          <w:lang w:val="id-ID"/>
        </w:rPr>
      </w:pPr>
      <w:proofErr w:type="gramStart"/>
      <w:r w:rsidRPr="00315B81">
        <w:t xml:space="preserve">Hal ini memiliki makna bahwa ikan yang di desain dalam kaos tersebut, menunjukkan bahwa ikan yang langka yang dihargai oleh masyarakat sekitar </w:t>
      </w:r>
      <w:r w:rsidRPr="00315B81">
        <w:lastRenderedPageBreak/>
        <w:t>dan masyarakat Indonesia yaitu prsut Mahakam.</w:t>
      </w:r>
      <w:proofErr w:type="gramEnd"/>
      <w:r w:rsidRPr="00315B81">
        <w:t xml:space="preserve"> Untuk pemakain font pada tulisan Jukut menggunakan warna hitam dengan diblur background putih dimaknai bahwa penegasan, u</w:t>
      </w:r>
      <w:r w:rsidRPr="00315B81">
        <w:rPr>
          <w:color w:val="000000"/>
        </w:rPr>
        <w:t>ntuk mempermudah penggunaan jenis huruf ada empat kategori keluarga huruf sebagai pedoman perancangan dalam desain grafis, yaitu</w:t>
      </w:r>
      <w:r w:rsidRPr="00315B81">
        <w:t xml:space="preserve"> Dalam Roget’s Thesaurus, seperti dikutip Mulyana (2003:260–261), terdapat kira-kira 12 sinonim untuk kata hitam, dalam beberapa kepercayaan warna-warna seperti warna hitam dan abu-abu memiliki asosiasi yang kuat dengan bahasa, hitam tidak dapat dipisahkan dari hal–hal yang bersifat buruk dan negatif, misal : daftar hitam, dunia hitam kambing hitam, sedangkan terdapat 134 sinonim untuk kata putih, dan semua artinya positif. Warna putih kebalikan dari warna hitam, putih mewakili sesuatu yang menyenangkan dan mencerminkan segala sesuatu yang bersifat kebaikan, </w:t>
      </w:r>
      <w:proofErr w:type="gramStart"/>
      <w:r w:rsidRPr="00315B81">
        <w:t>seperti :</w:t>
      </w:r>
      <w:proofErr w:type="gramEnd"/>
      <w:r w:rsidRPr="00315B81">
        <w:t xml:space="preserve"> murni, bersih, suci dan inosen. </w:t>
      </w:r>
      <w:proofErr w:type="gramStart"/>
      <w:r w:rsidRPr="00315B81">
        <w:t>Jadi kata hitam umumnya berkonotasi negatif, sedangkan kata putih berkonotasi positif (Sobur, 2001:25).</w:t>
      </w:r>
      <w:proofErr w:type="gramEnd"/>
      <w:r w:rsidRPr="00315B81">
        <w:t xml:space="preserve"> </w:t>
      </w:r>
    </w:p>
    <w:p w:rsidR="00341323" w:rsidRPr="00315B81" w:rsidRDefault="00341323" w:rsidP="00626F89">
      <w:pPr>
        <w:autoSpaceDE w:val="0"/>
        <w:autoSpaceDN w:val="0"/>
        <w:adjustRightInd w:val="0"/>
        <w:ind w:firstLine="567"/>
        <w:jc w:val="both"/>
      </w:pPr>
      <w:r w:rsidRPr="00315B81">
        <w:t xml:space="preserve">Sedangkan tulisan jukut merupakan bahasa Kutai yang artinya Ikan, </w:t>
      </w:r>
      <w:r w:rsidRPr="00315B81">
        <w:rPr>
          <w:color w:val="000000" w:themeColor="text1"/>
        </w:rPr>
        <w:t xml:space="preserve">Suku Kutai adalah </w:t>
      </w:r>
      <w:hyperlink r:id="rId32" w:tooltip="Suku" w:history="1">
        <w:r w:rsidRPr="00315B81">
          <w:rPr>
            <w:rStyle w:val="Hyperlink"/>
            <w:color w:val="000000" w:themeColor="text1"/>
            <w:u w:val="none"/>
          </w:rPr>
          <w:t>suku</w:t>
        </w:r>
      </w:hyperlink>
      <w:r w:rsidRPr="00315B81">
        <w:rPr>
          <w:color w:val="000000" w:themeColor="text1"/>
        </w:rPr>
        <w:t xml:space="preserve"> yang mendiami alur sepanjang </w:t>
      </w:r>
      <w:hyperlink r:id="rId33" w:tooltip="Sungai Mahakam" w:history="1">
        <w:r w:rsidRPr="00315B81">
          <w:rPr>
            <w:rStyle w:val="Hyperlink"/>
            <w:color w:val="000000" w:themeColor="text1"/>
            <w:u w:val="none"/>
          </w:rPr>
          <w:t>Sungai Mahakam</w:t>
        </w:r>
      </w:hyperlink>
      <w:r w:rsidRPr="00315B81">
        <w:rPr>
          <w:color w:val="000000" w:themeColor="text1"/>
        </w:rPr>
        <w:t xml:space="preserve">, dan populasinya terbesar di wilayah bekas </w:t>
      </w:r>
      <w:hyperlink r:id="rId34" w:tooltip="Kabupaten Kutai" w:history="1">
        <w:r w:rsidRPr="00315B81">
          <w:rPr>
            <w:rStyle w:val="Hyperlink"/>
            <w:color w:val="000000" w:themeColor="text1"/>
            <w:u w:val="none"/>
          </w:rPr>
          <w:t>Kabupaten Kutai</w:t>
        </w:r>
      </w:hyperlink>
      <w:r w:rsidRPr="00315B81">
        <w:rPr>
          <w:color w:val="000000" w:themeColor="text1"/>
        </w:rPr>
        <w:t xml:space="preserve"> dahulu (Kabupaten induk dari </w:t>
      </w:r>
      <w:hyperlink r:id="rId35" w:tooltip="Kabupaten Kutai Barat" w:history="1">
        <w:r w:rsidRPr="00315B81">
          <w:rPr>
            <w:rStyle w:val="Hyperlink"/>
            <w:color w:val="000000" w:themeColor="text1"/>
            <w:u w:val="none"/>
          </w:rPr>
          <w:t>Kabupaten Kutai Barat</w:t>
        </w:r>
      </w:hyperlink>
      <w:r w:rsidRPr="00315B81">
        <w:t xml:space="preserve">, </w:t>
      </w:r>
      <w:hyperlink r:id="rId36" w:tooltip="Kutai Kartanegara" w:history="1">
        <w:r w:rsidRPr="00315B81">
          <w:rPr>
            <w:rStyle w:val="Hyperlink"/>
            <w:color w:val="000000" w:themeColor="text1"/>
            <w:u w:val="none"/>
          </w:rPr>
          <w:t>Kutai Kartanegara</w:t>
        </w:r>
      </w:hyperlink>
      <w:r w:rsidRPr="00315B81">
        <w:rPr>
          <w:color w:val="000000" w:themeColor="text1"/>
        </w:rPr>
        <w:t xml:space="preserve">, dan </w:t>
      </w:r>
      <w:hyperlink r:id="rId37" w:tooltip="Kutai Timur" w:history="1">
        <w:r w:rsidRPr="00315B81">
          <w:rPr>
            <w:rStyle w:val="Hyperlink"/>
            <w:color w:val="000000" w:themeColor="text1"/>
            <w:u w:val="none"/>
          </w:rPr>
          <w:t>Kutai Timur</w:t>
        </w:r>
      </w:hyperlink>
      <w:r w:rsidRPr="00315B81">
        <w:rPr>
          <w:color w:val="000000" w:themeColor="text1"/>
        </w:rPr>
        <w:t xml:space="preserve"> sekarang </w:t>
      </w:r>
      <w:r w:rsidRPr="00315B81">
        <w:rPr>
          <w:rStyle w:val="syzz70b"/>
          <w:color w:val="000000" w:themeColor="text1"/>
        </w:rPr>
        <w:t>ini), (</w:t>
      </w:r>
      <w:hyperlink r:id="rId38" w:history="1">
        <w:r w:rsidRPr="00315B81">
          <w:rPr>
            <w:rStyle w:val="Hyperlink"/>
            <w:i/>
            <w:color w:val="000000" w:themeColor="text1"/>
            <w:u w:val="none"/>
          </w:rPr>
          <w:t>http://id.wikipedia.org/wiki/Bahasa_Kutai</w:t>
        </w:r>
      </w:hyperlink>
      <w:r w:rsidRPr="00315B81">
        <w:rPr>
          <w:i/>
        </w:rPr>
        <w:t>).</w:t>
      </w:r>
      <w:r w:rsidRPr="00315B81">
        <w:t xml:space="preserve"> Menurut penulis desain kaos Jukut khas Samarinda tidak terpisahkan oleh budaya Kalimantan dengan mengangkat bahasa Kutai kedalam desain tersebut, </w:t>
      </w:r>
      <w:r w:rsidRPr="00315B81">
        <w:rPr>
          <w:color w:val="000000" w:themeColor="text1"/>
        </w:rPr>
        <w:t>sedangkan desain Wada’Leh</w:t>
      </w:r>
    </w:p>
    <w:p w:rsidR="00341323" w:rsidRPr="00315B81" w:rsidRDefault="00341323" w:rsidP="00626F89">
      <w:pPr>
        <w:autoSpaceDE w:val="0"/>
        <w:autoSpaceDN w:val="0"/>
        <w:adjustRightInd w:val="0"/>
        <w:jc w:val="both"/>
      </w:pPr>
    </w:p>
    <w:p w:rsidR="00341323" w:rsidRPr="00315B81" w:rsidRDefault="00341323" w:rsidP="00626F89">
      <w:pPr>
        <w:autoSpaceDE w:val="0"/>
        <w:autoSpaceDN w:val="0"/>
        <w:adjustRightInd w:val="0"/>
        <w:jc w:val="both"/>
      </w:pPr>
      <w:r w:rsidRPr="00315B81">
        <w:rPr>
          <w:b/>
        </w:rPr>
        <w:t>Pembahasan</w:t>
      </w:r>
    </w:p>
    <w:p w:rsidR="00341323" w:rsidRPr="00315B81" w:rsidRDefault="00341323" w:rsidP="00626F89">
      <w:pPr>
        <w:autoSpaceDE w:val="0"/>
        <w:autoSpaceDN w:val="0"/>
        <w:adjustRightInd w:val="0"/>
        <w:jc w:val="both"/>
        <w:rPr>
          <w:b/>
          <w:i/>
        </w:rPr>
      </w:pPr>
      <w:r w:rsidRPr="00315B81">
        <w:rPr>
          <w:b/>
          <w:i/>
        </w:rPr>
        <w:t>Representasi budaya Kutai dalam desai kaos Khas Samarinda yaitu “Jukut” dan “Wadah Leh”</w:t>
      </w:r>
    </w:p>
    <w:p w:rsidR="00626F89" w:rsidRPr="00315B81" w:rsidRDefault="00341323" w:rsidP="00626F89">
      <w:pPr>
        <w:autoSpaceDE w:val="0"/>
        <w:autoSpaceDN w:val="0"/>
        <w:adjustRightInd w:val="0"/>
        <w:ind w:firstLine="567"/>
        <w:jc w:val="both"/>
        <w:rPr>
          <w:b/>
          <w:lang w:val="id-ID"/>
        </w:rPr>
      </w:pPr>
      <w:r w:rsidRPr="00315B81">
        <w:t>Pada proses analisis peneliti mengaplikasikan teori Pierce yaitu dengan menerapkan metode model segitiga yakni ikon, indeks dan simbol dalam mengungkap makna implisit pada objek kajian. Dalam proses analisis peneliti memaknai secara utuh desain kaos khas Samarinda dalam budaya kutai pada desai Jukut dan Wada’Leh.</w:t>
      </w:r>
    </w:p>
    <w:p w:rsidR="00341323" w:rsidRPr="00315B81" w:rsidRDefault="00341323" w:rsidP="00626F89">
      <w:pPr>
        <w:autoSpaceDE w:val="0"/>
        <w:autoSpaceDN w:val="0"/>
        <w:adjustRightInd w:val="0"/>
        <w:ind w:firstLine="567"/>
        <w:jc w:val="both"/>
        <w:rPr>
          <w:b/>
        </w:rPr>
      </w:pPr>
      <w:proofErr w:type="gramStart"/>
      <w:r w:rsidRPr="00315B81">
        <w:t>Representasi adalah tindakan menghadirkan kembali pengetahuan atau pesan secara fisik seperti halnya budaya kutai yang ditampilkan dalam desain kaos khas Samarinda, Objek yang menjadi kajian dalam penelitian ini adalah gambar desain kaos khas Samarinda, mulai dari bentuk dari penyajian pesan (makna) yang ingin disampaikan.</w:t>
      </w:r>
      <w:proofErr w:type="gramEnd"/>
      <w:r w:rsidRPr="00315B81">
        <w:t xml:space="preserve"> Hasil akhir dari proses interpretasi merupakan hasil yang </w:t>
      </w:r>
      <w:proofErr w:type="gramStart"/>
      <w:r w:rsidRPr="00315B81">
        <w:t>akan</w:t>
      </w:r>
      <w:proofErr w:type="gramEnd"/>
      <w:r w:rsidRPr="00315B81">
        <w:t xml:space="preserve"> diungkap peneliti.</w:t>
      </w:r>
    </w:p>
    <w:p w:rsidR="00E377F9" w:rsidRPr="00315B81" w:rsidRDefault="00341323" w:rsidP="00E377F9">
      <w:pPr>
        <w:pStyle w:val="ListParagraph"/>
        <w:numPr>
          <w:ilvl w:val="0"/>
          <w:numId w:val="15"/>
        </w:numPr>
        <w:tabs>
          <w:tab w:val="right" w:leader="dot" w:pos="7371"/>
        </w:tabs>
        <w:spacing w:after="0" w:line="240" w:lineRule="auto"/>
        <w:ind w:left="284" w:hanging="284"/>
        <w:jc w:val="both"/>
        <w:rPr>
          <w:rFonts w:ascii="Times New Roman" w:hAnsi="Times New Roman"/>
          <w:sz w:val="24"/>
          <w:szCs w:val="24"/>
          <w:lang w:val="en-US"/>
        </w:rPr>
      </w:pPr>
      <w:r w:rsidRPr="00315B81">
        <w:rPr>
          <w:rFonts w:ascii="Times New Roman" w:hAnsi="Times New Roman"/>
          <w:sz w:val="24"/>
          <w:szCs w:val="24"/>
        </w:rPr>
        <w:t>Realitas budaya Kutai dalam desain kaos Jukut Samarinda</w:t>
      </w:r>
    </w:p>
    <w:p w:rsidR="00E377F9" w:rsidRPr="00315B81" w:rsidRDefault="00341323" w:rsidP="00E377F9">
      <w:pPr>
        <w:tabs>
          <w:tab w:val="right" w:leader="dot" w:pos="7371"/>
        </w:tabs>
        <w:ind w:firstLine="567"/>
        <w:jc w:val="both"/>
      </w:pPr>
      <w:r w:rsidRPr="00315B81">
        <w:t xml:space="preserve">Realitas, dalam proses ini peristiwa atau ide dikonstruksi sebagai realitas oleh media dalam bentuk bahasa gambar ini umumnya berhubungan dengan aspek seperti pakaian, lingkungan, ucapan ekspresi dan lain-lain. Di sini realitas selalu siap ditandai dengan lahir sebuah karya-karya anak bangsa </w:t>
      </w:r>
      <w:r w:rsidRPr="00315B81">
        <w:lastRenderedPageBreak/>
        <w:t xml:space="preserve">seperti kaos Jukut khas Kalimantan Timur, Menurut Adi salah satu staf Jukut khas Kalimantan Timur bahwa kaos Jukut khas Samarinda ini yang pertama kali di Kalimantan. Berawal dari hobi travelling yang membawanya berbagai daerah, menginspirasi Novi Medyani (pemilik kaos jukut), untuk membuat sesuatu yang menarik dan khas sebagai buah tangan dari </w:t>
      </w:r>
      <w:proofErr w:type="gramStart"/>
      <w:r w:rsidRPr="00315B81">
        <w:t>kota</w:t>
      </w:r>
      <w:proofErr w:type="gramEnd"/>
      <w:r w:rsidRPr="00315B81">
        <w:t xml:space="preserve"> Samarinda. </w:t>
      </w:r>
      <w:proofErr w:type="gramStart"/>
      <w:r w:rsidRPr="00315B81">
        <w:t xml:space="preserve">Mulai muncul kreatifitasnya dan lahirlah kaos Jukut yang di mulai bulan Mei 2012, </w:t>
      </w:r>
      <w:r w:rsidRPr="00315B81">
        <w:rPr>
          <w:color w:val="000000" w:themeColor="text1"/>
        </w:rPr>
        <w:t>Jukut dalam bahasa Kutai berarti ikan, tetapi ikan tentu jenisnya bermacam-macam.</w:t>
      </w:r>
      <w:proofErr w:type="gramEnd"/>
      <w:r w:rsidRPr="00315B81">
        <w:rPr>
          <w:color w:val="000000" w:themeColor="text1"/>
        </w:rPr>
        <w:t xml:space="preserve"> Jadi filosofi pemilihan </w:t>
      </w:r>
      <w:proofErr w:type="gramStart"/>
      <w:r w:rsidRPr="00315B81">
        <w:rPr>
          <w:color w:val="000000" w:themeColor="text1"/>
        </w:rPr>
        <w:t>nama</w:t>
      </w:r>
      <w:proofErr w:type="gramEnd"/>
      <w:r w:rsidRPr="00315B81">
        <w:rPr>
          <w:color w:val="000000" w:themeColor="text1"/>
        </w:rPr>
        <w:t xml:space="preserve"> itu dimaksudkan agar kaos Jukut bisa memikat hati banyak orang serta mengikat keberagaman. </w:t>
      </w:r>
      <w:proofErr w:type="gramStart"/>
      <w:r w:rsidRPr="00315B81">
        <w:rPr>
          <w:color w:val="000000" w:themeColor="text1"/>
        </w:rPr>
        <w:t>kaos</w:t>
      </w:r>
      <w:proofErr w:type="gramEnd"/>
      <w:r w:rsidRPr="00315B81">
        <w:rPr>
          <w:color w:val="000000" w:themeColor="text1"/>
        </w:rPr>
        <w:t xml:space="preserve"> Jukut ini bisa diterima dengan baik oleh pasar luas. Ia juga berharap segmen pariwisata di kota Samarinda, khususnya dan Kalimantan Timur umumnya bisa dikelola dan dipromosikan dengan baik dengan dukungan dari sektor, pengelola kerajinan tangan/suvenir khas daerah bisa ikut tumbuh berkembang secara imbang, </w:t>
      </w:r>
      <w:r w:rsidRPr="00315B81">
        <w:t>belum sampai satu tahun produksi kaos Jukut ini sudah sampai ke luar negeri seperti Australia dan New York.</w:t>
      </w:r>
    </w:p>
    <w:p w:rsidR="00E377F9" w:rsidRPr="00315B81" w:rsidRDefault="00341323" w:rsidP="00E377F9">
      <w:pPr>
        <w:pStyle w:val="ListParagraph"/>
        <w:numPr>
          <w:ilvl w:val="0"/>
          <w:numId w:val="15"/>
        </w:numPr>
        <w:tabs>
          <w:tab w:val="right" w:leader="dot" w:pos="7371"/>
        </w:tabs>
        <w:spacing w:after="0" w:line="240" w:lineRule="auto"/>
        <w:ind w:left="284" w:hanging="284"/>
        <w:jc w:val="both"/>
        <w:rPr>
          <w:rFonts w:ascii="Times New Roman" w:hAnsi="Times New Roman"/>
          <w:sz w:val="24"/>
          <w:szCs w:val="24"/>
          <w:lang w:val="en-US"/>
        </w:rPr>
      </w:pPr>
      <w:r w:rsidRPr="00315B81">
        <w:rPr>
          <w:rFonts w:ascii="Times New Roman" w:hAnsi="Times New Roman"/>
          <w:sz w:val="24"/>
          <w:szCs w:val="24"/>
        </w:rPr>
        <w:t>Representasi budaya Kutai dalam desain kaos “Jukut”</w:t>
      </w:r>
      <w:r w:rsidRPr="00315B81">
        <w:rPr>
          <w:rFonts w:ascii="Times New Roman" w:hAnsi="Times New Roman"/>
          <w:sz w:val="24"/>
          <w:szCs w:val="24"/>
          <w:lang w:val="en-US"/>
        </w:rPr>
        <w:t xml:space="preserve"> </w:t>
      </w:r>
      <w:r w:rsidR="00E377F9" w:rsidRPr="00315B81">
        <w:rPr>
          <w:rFonts w:ascii="Times New Roman" w:hAnsi="Times New Roman"/>
          <w:sz w:val="24"/>
          <w:szCs w:val="24"/>
        </w:rPr>
        <w:t xml:space="preserve">dan desain kaos “Wadah </w:t>
      </w:r>
      <w:r w:rsidRPr="00315B81">
        <w:rPr>
          <w:rFonts w:ascii="Times New Roman" w:hAnsi="Times New Roman"/>
          <w:sz w:val="24"/>
          <w:szCs w:val="24"/>
        </w:rPr>
        <w:t>Leh” berdasarkan konteks Charles Sanders Pierce</w:t>
      </w:r>
    </w:p>
    <w:p w:rsidR="00E377F9" w:rsidRPr="00315B81" w:rsidRDefault="00341323" w:rsidP="00E377F9">
      <w:pPr>
        <w:tabs>
          <w:tab w:val="right" w:leader="dot" w:pos="7371"/>
        </w:tabs>
        <w:ind w:firstLine="567"/>
        <w:jc w:val="both"/>
        <w:rPr>
          <w:lang w:val="id-ID"/>
        </w:rPr>
      </w:pPr>
      <w:r w:rsidRPr="00315B81">
        <w:t>Representasi, dalam proses ini realitas digambarkan dalam perangkat-perangkat teknis seperti bahasa tulis, gambar, grafik, animasi, dan lain-lain.</w:t>
      </w:r>
    </w:p>
    <w:p w:rsidR="00E377F9" w:rsidRPr="00315B81" w:rsidRDefault="00341323" w:rsidP="00E377F9">
      <w:pPr>
        <w:tabs>
          <w:tab w:val="right" w:leader="dot" w:pos="7371"/>
        </w:tabs>
        <w:ind w:firstLine="567"/>
        <w:jc w:val="both"/>
        <w:rPr>
          <w:lang w:val="id-ID"/>
        </w:rPr>
      </w:pPr>
      <w:r w:rsidRPr="00315B81">
        <w:t xml:space="preserve">Ikon yang ada dalam gambar desain kaos khas Samarinda yaitu Jukut adalah gambar ikan yang melompat yang berwarna putih yang ditengah badan ikan berwarna hitam, serta dalam desain tersebut terdapat tulisan “Jukut” yang tulisannya berada dibawah ikan tersebut merupakan ikon dari desain kaos. </w:t>
      </w:r>
      <w:proofErr w:type="gramStart"/>
      <w:r w:rsidRPr="00315B81">
        <w:t xml:space="preserve">Diibaratkan </w:t>
      </w:r>
      <w:r w:rsidRPr="00315B81">
        <w:rPr>
          <w:color w:val="000000" w:themeColor="text1"/>
        </w:rPr>
        <w:t xml:space="preserve">mamalia yang paling langkah di Indonesia yaitu </w:t>
      </w:r>
      <w:r w:rsidRPr="00315B81">
        <w:t>pesut Mahakam</w:t>
      </w:r>
      <w:r w:rsidRPr="00315B81">
        <w:rPr>
          <w:color w:val="000000" w:themeColor="text1"/>
        </w:rPr>
        <w:t xml:space="preserve"> </w:t>
      </w:r>
      <w:r w:rsidRPr="00315B81">
        <w:t>sebagai fauna identitas provinsi Kalimantan.</w:t>
      </w:r>
      <w:proofErr w:type="gramEnd"/>
      <w:r w:rsidRPr="00315B81">
        <w:t xml:space="preserve"> </w:t>
      </w:r>
      <w:proofErr w:type="gramStart"/>
      <w:r w:rsidRPr="00315B81">
        <w:t xml:space="preserve">Sedangkan ikon yang ada dalam gambar desain kaos khas Samarinda yaitu Wada’Leh adalah </w:t>
      </w:r>
      <w:r w:rsidRPr="00315B81">
        <w:rPr>
          <w:color w:val="000000" w:themeColor="text1"/>
        </w:rPr>
        <w:t>tulisan yang bercetak miring yang menonjol</w:t>
      </w:r>
      <w:r w:rsidRPr="00315B81">
        <w:t xml:space="preserve"> berwarna biru dan tengah warna hitam pada tulisan.</w:t>
      </w:r>
      <w:proofErr w:type="gramEnd"/>
    </w:p>
    <w:p w:rsidR="00E377F9" w:rsidRPr="00315B81" w:rsidRDefault="00341323" w:rsidP="00E377F9">
      <w:pPr>
        <w:tabs>
          <w:tab w:val="right" w:leader="dot" w:pos="7371"/>
        </w:tabs>
        <w:ind w:firstLine="567"/>
        <w:jc w:val="both"/>
        <w:rPr>
          <w:lang w:val="id-ID"/>
        </w:rPr>
      </w:pPr>
      <w:proofErr w:type="gramStart"/>
      <w:r w:rsidRPr="00315B81">
        <w:t>Indeks yang ada dalam gambar desain kaos khas Samarinda yaitu Jukut adalah</w:t>
      </w:r>
      <w:r w:rsidRPr="00315B81">
        <w:rPr>
          <w:color w:val="FF0000"/>
        </w:rPr>
        <w:t xml:space="preserve"> </w:t>
      </w:r>
      <w:r w:rsidRPr="00315B81">
        <w:t>ikan yang melompat yang berwarna putih yang ditengah badan ikan berwarna hitam, serta dalam desain tersebut terdapat tulisan “Jukut” yang tulisannya berada dibawah ikan.</w:t>
      </w:r>
      <w:proofErr w:type="gramEnd"/>
      <w:r w:rsidRPr="00315B81">
        <w:t xml:space="preserve"> Menurut penulis ini dianggap memiliki kemiripan dengan simbol </w:t>
      </w:r>
      <w:proofErr w:type="gramStart"/>
      <w:r w:rsidRPr="00315B81">
        <w:t>kota</w:t>
      </w:r>
      <w:proofErr w:type="gramEnd"/>
      <w:r w:rsidRPr="00315B81">
        <w:t xml:space="preserve"> Samarinda yaitu pesut Mahakam (orcaella brevirostris) fauna identitas provinsi Kalimantan Timur, </w:t>
      </w:r>
      <w:hyperlink r:id="rId39" w:history="1"/>
      <w:r w:rsidRPr="00315B81">
        <w:t>Sedangkan tulisan yang</w:t>
      </w:r>
      <w:r w:rsidRPr="00315B81">
        <w:rPr>
          <w:color w:val="000000" w:themeColor="text1"/>
        </w:rPr>
        <w:t xml:space="preserve"> menonjol </w:t>
      </w:r>
      <w:r w:rsidRPr="00315B81">
        <w:t xml:space="preserve">yang berada dibawah gambar ikan yaitu Jukut. </w:t>
      </w:r>
      <w:proofErr w:type="gramStart"/>
      <w:r w:rsidRPr="00315B81">
        <w:t xml:space="preserve">Menurut penulis ini dianggap mengunakan tata bahasa kutai yang artinya menurut </w:t>
      </w:r>
      <w:r w:rsidRPr="00315B81">
        <w:rPr>
          <w:color w:val="000000" w:themeColor="text1"/>
        </w:rPr>
        <w:t xml:space="preserve">Perubahan Bahasa (Melayu) Baku, </w:t>
      </w:r>
      <w:r w:rsidRPr="00315B81">
        <w:rPr>
          <w:i/>
          <w:iCs/>
          <w:color w:val="000000" w:themeColor="text1"/>
        </w:rPr>
        <w:t>a</w:t>
      </w:r>
      <w:r w:rsidRPr="00315B81">
        <w:rPr>
          <w:color w:val="000000" w:themeColor="text1"/>
        </w:rPr>
        <w:t xml:space="preserve"> menjadi </w:t>
      </w:r>
      <w:r w:rsidRPr="00315B81">
        <w:rPr>
          <w:i/>
          <w:iCs/>
          <w:color w:val="000000" w:themeColor="text1"/>
        </w:rPr>
        <w:t>e</w:t>
      </w:r>
      <w:r w:rsidRPr="00315B81">
        <w:rPr>
          <w:color w:val="000000" w:themeColor="text1"/>
        </w:rPr>
        <w:t xml:space="preserve"> yang artinya </w:t>
      </w:r>
      <w:r w:rsidRPr="00315B81">
        <w:t>Ikan.</w:t>
      </w:r>
      <w:proofErr w:type="gramEnd"/>
      <w:r w:rsidRPr="00315B81">
        <w:t xml:space="preserve"> </w:t>
      </w:r>
      <w:proofErr w:type="gramStart"/>
      <w:r w:rsidRPr="00315B81">
        <w:t>Sedangkan indeks yang ada dalam gambar desain kaos khas Samarinda yaitu Wada’Leh adalah tulisan miring</w:t>
      </w:r>
      <w:r w:rsidRPr="00315B81">
        <w:rPr>
          <w:color w:val="000000" w:themeColor="text1"/>
        </w:rPr>
        <w:t xml:space="preserve"> </w:t>
      </w:r>
      <w:r w:rsidRPr="00315B81">
        <w:t>yang</w:t>
      </w:r>
      <w:r w:rsidRPr="00315B81">
        <w:rPr>
          <w:color w:val="000000" w:themeColor="text1"/>
        </w:rPr>
        <w:t xml:space="preserve"> menonjol </w:t>
      </w:r>
      <w:r w:rsidRPr="00315B81">
        <w:t>berwarna biru dan tengah warna hitam pada tulisan Wada’Leh.</w:t>
      </w:r>
      <w:proofErr w:type="gramEnd"/>
      <w:r w:rsidRPr="00315B81">
        <w:t xml:space="preserve"> </w:t>
      </w:r>
      <w:proofErr w:type="gramStart"/>
      <w:r w:rsidRPr="00315B81">
        <w:t>Menurut penulis ini dianggap mengunakan tata bahasa kutai saja yang artinya menurut p</w:t>
      </w:r>
      <w:r w:rsidRPr="00315B81">
        <w:rPr>
          <w:color w:val="000000" w:themeColor="text1"/>
        </w:rPr>
        <w:t xml:space="preserve">erubahan bahasa (Melayu) Baku, </w:t>
      </w:r>
      <w:r w:rsidRPr="00315B81">
        <w:rPr>
          <w:i/>
          <w:iCs/>
          <w:color w:val="000000" w:themeColor="text1"/>
        </w:rPr>
        <w:t>a</w:t>
      </w:r>
      <w:r w:rsidRPr="00315B81">
        <w:rPr>
          <w:color w:val="000000" w:themeColor="text1"/>
        </w:rPr>
        <w:t xml:space="preserve"> menjadi </w:t>
      </w:r>
      <w:r w:rsidRPr="00315B81">
        <w:rPr>
          <w:i/>
          <w:iCs/>
          <w:color w:val="000000" w:themeColor="text1"/>
        </w:rPr>
        <w:t>e</w:t>
      </w:r>
      <w:r w:rsidRPr="00315B81">
        <w:rPr>
          <w:color w:val="000000" w:themeColor="text1"/>
        </w:rPr>
        <w:t xml:space="preserve"> yang artinya </w:t>
      </w:r>
      <w:r w:rsidRPr="00315B81">
        <w:t>astaga.</w:t>
      </w:r>
      <w:proofErr w:type="gramEnd"/>
    </w:p>
    <w:p w:rsidR="00E377F9" w:rsidRPr="00315B81" w:rsidRDefault="00341323" w:rsidP="00E377F9">
      <w:pPr>
        <w:tabs>
          <w:tab w:val="right" w:leader="dot" w:pos="7371"/>
        </w:tabs>
        <w:ind w:firstLine="567"/>
        <w:jc w:val="both"/>
        <w:rPr>
          <w:lang w:val="id-ID"/>
        </w:rPr>
      </w:pPr>
      <w:r w:rsidRPr="00315B81">
        <w:rPr>
          <w:color w:val="000000" w:themeColor="text1"/>
        </w:rPr>
        <w:lastRenderedPageBreak/>
        <w:t xml:space="preserve">Dihubungkan antara desain ikan yang ada dalam desain kaos khas Samarinda dengan simbol kota Samarinda yaitu pesut Mahakam merupakan mamalia yang paling langkah di Indonesia populasinya diperkirakan antara 67 hingga 70 ekor di tahun 2005 ancaman tingginya kelangkaan populasi diakibatkan oleh belitan jaring nelayan, serta terganggunnya habitat baik oleh lalu-lintas perairan sungai Mahakam maupun tingginya tingkat pencemaran air, erosi, dan pendangkalan sungai akibat pengelolaan hutan di sekitarnya. Pesut merupakan mamalia air yang unik, berbeda dengan lumba-lumba dan ikan paus, </w:t>
      </w:r>
      <w:proofErr w:type="gramStart"/>
      <w:r w:rsidRPr="00315B81">
        <w:rPr>
          <w:color w:val="000000" w:themeColor="text1"/>
        </w:rPr>
        <w:t>pesut</w:t>
      </w:r>
      <w:proofErr w:type="gramEnd"/>
      <w:r w:rsidRPr="00315B81">
        <w:rPr>
          <w:color w:val="000000" w:themeColor="text1"/>
        </w:rPr>
        <w:t xml:space="preserve"> hidup di air tawar yang terdapat di sungai daerah tropis dan subtropis. </w:t>
      </w:r>
      <w:proofErr w:type="gramStart"/>
      <w:r w:rsidRPr="00315B81">
        <w:rPr>
          <w:color w:val="000000" w:themeColor="text1"/>
        </w:rPr>
        <w:t>Di Indonesia sendiri, pesut Mahakam ditetapkan sebagai satwa yang dilindungi berdasarkan PP No. 7 Tahun 1999 tentang Pengawetan Jenis Tumbuhan dan Satwa.</w:t>
      </w:r>
      <w:proofErr w:type="gramEnd"/>
      <w:r w:rsidRPr="00315B81">
        <w:rPr>
          <w:color w:val="000000" w:themeColor="text1"/>
        </w:rPr>
        <w:t xml:space="preserve"> </w:t>
      </w:r>
    </w:p>
    <w:p w:rsidR="00341323" w:rsidRPr="00315B81" w:rsidRDefault="00341323" w:rsidP="00E377F9">
      <w:pPr>
        <w:tabs>
          <w:tab w:val="right" w:leader="dot" w:pos="7371"/>
        </w:tabs>
        <w:ind w:firstLine="567"/>
        <w:jc w:val="both"/>
      </w:pPr>
      <w:proofErr w:type="gramStart"/>
      <w:r w:rsidRPr="00315B81">
        <w:rPr>
          <w:color w:val="000000" w:themeColor="text1"/>
        </w:rPr>
        <w:t xml:space="preserve">Sedangkan simbol desain “Wadah” adalah </w:t>
      </w:r>
      <w:r w:rsidRPr="00315B81">
        <w:t>Tulisan Wada’Leh yang berwarna biru ditengahnya warna hitam, pada warna biru memberikan efek menenangkan dan diyakini mampu mengatasi insomnia, kecemasan, tekanan darah tinggi dan migraine.</w:t>
      </w:r>
      <w:proofErr w:type="gramEnd"/>
      <w:r w:rsidRPr="00315B81">
        <w:t xml:space="preserve"> </w:t>
      </w:r>
      <w:proofErr w:type="gramStart"/>
      <w:r w:rsidRPr="00315B81">
        <w:t>Dalam dunia bisnis warna biru disebut sebagai warna corporate karena hampir sebagian besar perusahaan menggunakan biru sebagai warna utamanya.</w:t>
      </w:r>
      <w:proofErr w:type="gramEnd"/>
      <w:r w:rsidRPr="00315B81">
        <w:t xml:space="preserve"> </w:t>
      </w:r>
      <w:proofErr w:type="gramStart"/>
      <w:r w:rsidRPr="00315B81">
        <w:t>Karena warna biru mampu memberikan kesan profesional dan kepercayaan.</w:t>
      </w:r>
      <w:proofErr w:type="gramEnd"/>
      <w:r w:rsidRPr="00315B81">
        <w:t xml:space="preserve"> </w:t>
      </w:r>
      <w:proofErr w:type="gramStart"/>
      <w:r w:rsidRPr="00315B81">
        <w:t xml:space="preserve">Diyakini bahwa warna biru dapat merangsang kemampuan komunikasi, ekspresi </w:t>
      </w:r>
      <w:r w:rsidRPr="00315B81">
        <w:rPr>
          <w:i/>
        </w:rPr>
        <w:t>artistic</w:t>
      </w:r>
      <w:r w:rsidRPr="00315B81">
        <w:t xml:space="preserve"> dan juga sebagai simbol kekuatan.</w:t>
      </w:r>
      <w:proofErr w:type="gramEnd"/>
      <w:r w:rsidRPr="00315B81">
        <w:t xml:space="preserve"> Berdasarkan </w:t>
      </w:r>
      <w:proofErr w:type="gramStart"/>
      <w:r w:rsidRPr="00315B81">
        <w:t>cara</w:t>
      </w:r>
      <w:proofErr w:type="gramEnd"/>
      <w:r w:rsidRPr="00315B81">
        <w:t xml:space="preserve"> pandangan ilmu psikologi warna biru tua mampu merangsang pemikiran yang jerni dan biru muda membantu menenangkan pikiran dan meningkatkan konsetrasi, (</w:t>
      </w:r>
      <w:hyperlink r:id="rId40" w:history="1">
        <w:r w:rsidRPr="00315B81">
          <w:rPr>
            <w:rStyle w:val="Hyperlink"/>
            <w:i/>
            <w:color w:val="000000" w:themeColor="text1"/>
            <w:u w:val="none"/>
          </w:rPr>
          <w:t>http://erbinabaroes.wordpress.com</w:t>
        </w:r>
      </w:hyperlink>
      <w:r w:rsidRPr="00315B81">
        <w:rPr>
          <w:i/>
          <w:color w:val="000000" w:themeColor="text1"/>
        </w:rPr>
        <w:t>)</w:t>
      </w:r>
      <w:r w:rsidRPr="00315B81">
        <w:rPr>
          <w:color w:val="000000" w:themeColor="text1"/>
        </w:rPr>
        <w:t>.</w:t>
      </w:r>
      <w:r w:rsidRPr="00315B81">
        <w:t xml:space="preserve"> </w:t>
      </w:r>
      <w:proofErr w:type="gramStart"/>
      <w:r w:rsidRPr="00315B81">
        <w:t>Sedangkan menurut (Mulyana, 2005:377) untuk meneliti apakah warna mempengaruhi suasana hati (mood), apalagi memastikan hubungan warna dengan respon tubuh kita, atau mungkin sebuah stereotip.</w:t>
      </w:r>
      <w:proofErr w:type="gramEnd"/>
      <w:r w:rsidRPr="00315B81">
        <w:t xml:space="preserve"> </w:t>
      </w:r>
      <w:proofErr w:type="gramStart"/>
      <w:r w:rsidRPr="00315B81">
        <w:t>Berikut ini uaraian suasana hati yang diasosiasikan dengan warna biru yakni aman, nyaman, lembut, menenangkan.</w:t>
      </w:r>
      <w:proofErr w:type="gramEnd"/>
    </w:p>
    <w:p w:rsidR="00341323" w:rsidRPr="00315B81" w:rsidRDefault="00341323" w:rsidP="00E377F9">
      <w:pPr>
        <w:pStyle w:val="ListParagraph"/>
        <w:numPr>
          <w:ilvl w:val="0"/>
          <w:numId w:val="15"/>
        </w:numPr>
        <w:tabs>
          <w:tab w:val="left" w:pos="1170"/>
          <w:tab w:val="right" w:leader="dot" w:pos="7371"/>
        </w:tabs>
        <w:spacing w:after="0" w:line="240" w:lineRule="auto"/>
        <w:ind w:left="284" w:hanging="284"/>
        <w:jc w:val="both"/>
        <w:rPr>
          <w:rFonts w:ascii="Times New Roman" w:hAnsi="Times New Roman"/>
          <w:sz w:val="24"/>
          <w:szCs w:val="24"/>
        </w:rPr>
      </w:pPr>
      <w:r w:rsidRPr="00315B81">
        <w:rPr>
          <w:rFonts w:ascii="Times New Roman" w:hAnsi="Times New Roman"/>
          <w:sz w:val="24"/>
          <w:szCs w:val="24"/>
        </w:rPr>
        <w:t>Ideologi budaya Kutai dalam desain kaos “Jukut”</w:t>
      </w:r>
      <w:r w:rsidRPr="00315B81">
        <w:rPr>
          <w:rFonts w:ascii="Times New Roman" w:hAnsi="Times New Roman"/>
          <w:sz w:val="24"/>
          <w:szCs w:val="24"/>
          <w:lang w:val="en-US"/>
        </w:rPr>
        <w:t xml:space="preserve"> </w:t>
      </w:r>
      <w:r w:rsidRPr="00315B81">
        <w:rPr>
          <w:rFonts w:ascii="Times New Roman" w:hAnsi="Times New Roman"/>
          <w:sz w:val="24"/>
          <w:szCs w:val="24"/>
        </w:rPr>
        <w:t>dan desain kaos “Wadah</w:t>
      </w:r>
      <w:r w:rsidRPr="00315B81">
        <w:rPr>
          <w:rFonts w:ascii="Times New Roman" w:hAnsi="Times New Roman"/>
          <w:sz w:val="24"/>
          <w:szCs w:val="24"/>
          <w:lang w:val="en-US"/>
        </w:rPr>
        <w:t>’</w:t>
      </w:r>
      <w:r w:rsidRPr="00315B81">
        <w:rPr>
          <w:rFonts w:ascii="Times New Roman" w:hAnsi="Times New Roman"/>
          <w:sz w:val="24"/>
          <w:szCs w:val="24"/>
        </w:rPr>
        <w:t>Leh</w:t>
      </w:r>
      <w:r w:rsidRPr="00315B81">
        <w:rPr>
          <w:rFonts w:ascii="Times New Roman" w:hAnsi="Times New Roman"/>
          <w:sz w:val="24"/>
          <w:szCs w:val="24"/>
          <w:lang w:val="en-US"/>
        </w:rPr>
        <w:t>”</w:t>
      </w:r>
    </w:p>
    <w:p w:rsidR="00E377F9" w:rsidRPr="00315B81" w:rsidRDefault="00341323" w:rsidP="00E377F9">
      <w:pPr>
        <w:autoSpaceDE w:val="0"/>
        <w:autoSpaceDN w:val="0"/>
        <w:adjustRightInd w:val="0"/>
        <w:ind w:firstLine="567"/>
        <w:jc w:val="both"/>
        <w:rPr>
          <w:lang w:val="id-ID"/>
        </w:rPr>
      </w:pPr>
      <w:r w:rsidRPr="00315B81">
        <w:t xml:space="preserve">Tahap ideologis, dalam proses ini peristiwa-peristiwa dihubungkan dan diorganisasikan ke dalam konvensi konvensi yang diterima secara ideologis. </w:t>
      </w:r>
      <w:proofErr w:type="gramStart"/>
      <w:r w:rsidRPr="00315B81">
        <w:t>Bagaimana kode-kode representasi dihubungkan dan diorganisasikan ke dalam koherensi sosial atau kepercayaan dominan yang ada dalam masyarakat.</w:t>
      </w:r>
      <w:proofErr w:type="gramEnd"/>
    </w:p>
    <w:p w:rsidR="00E377F9" w:rsidRPr="00315B81" w:rsidRDefault="00341323" w:rsidP="00E377F9">
      <w:pPr>
        <w:autoSpaceDE w:val="0"/>
        <w:autoSpaceDN w:val="0"/>
        <w:adjustRightInd w:val="0"/>
        <w:ind w:firstLine="567"/>
        <w:jc w:val="both"/>
        <w:rPr>
          <w:lang w:val="id-ID"/>
        </w:rPr>
      </w:pPr>
      <w:r w:rsidRPr="00315B81">
        <w:rPr>
          <w:color w:val="000000" w:themeColor="text1"/>
        </w:rPr>
        <w:t>Ikan yang berwarna putih dan hitam melambangkan pada w</w:t>
      </w:r>
      <w:r w:rsidRPr="00315B81">
        <w:t xml:space="preserve">arna putih, warna netral adalah warna-warna yang tidak lagi memiliki kemurnian warna atau dengan kata lain bukan merupakan warna primer maupun sekunder. Warna ini merupakan campuran ketiga komponen warna sekaligus, tetapi tidak dalam komposisi tepat </w:t>
      </w:r>
      <w:proofErr w:type="gramStart"/>
      <w:r w:rsidRPr="00315B81">
        <w:t>sama</w:t>
      </w:r>
      <w:proofErr w:type="gramEnd"/>
      <w:r w:rsidRPr="00315B81">
        <w:t xml:space="preserve"> atau makna suci dan bersih.</w:t>
      </w:r>
    </w:p>
    <w:p w:rsidR="00341323" w:rsidRPr="00315B81" w:rsidRDefault="00341323" w:rsidP="00E377F9">
      <w:pPr>
        <w:autoSpaceDE w:val="0"/>
        <w:autoSpaceDN w:val="0"/>
        <w:adjustRightInd w:val="0"/>
        <w:ind w:firstLine="567"/>
        <w:jc w:val="both"/>
      </w:pPr>
      <w:r w:rsidRPr="00315B81">
        <w:rPr>
          <w:color w:val="000000" w:themeColor="text1"/>
        </w:rPr>
        <w:t xml:space="preserve">Dihubungkan antara desain ikan yang ada dalam desain kaos khas Samarinda dengan simbol kota Samarinda yaitu pesut Mahakam merupakan mamalia yang paling langkah di Indonesia populasinya diperkirakan antara 67 </w:t>
      </w:r>
      <w:r w:rsidRPr="00315B81">
        <w:rPr>
          <w:color w:val="000000" w:themeColor="text1"/>
        </w:rPr>
        <w:lastRenderedPageBreak/>
        <w:t xml:space="preserve">hingga 70 ekor di tahun 2005 ancaman tingginya kelangkaan populasi diakibatkan oleh belitan jaring nelayan, serta terganggunnya habitat baik oleh lalu-lintas perairan sungai Mahakam maupun tingginya tingkat pencemaran air, erosi, dan pendangkalan sungai akibat pengelolaan hutan di sekitarnya. Pesut merupakan mamalia air yang unik, berbeda dengan lumba-lumba dan ikan paus, </w:t>
      </w:r>
      <w:proofErr w:type="gramStart"/>
      <w:r w:rsidRPr="00315B81">
        <w:rPr>
          <w:color w:val="000000" w:themeColor="text1"/>
        </w:rPr>
        <w:t>pesut</w:t>
      </w:r>
      <w:proofErr w:type="gramEnd"/>
      <w:r w:rsidRPr="00315B81">
        <w:rPr>
          <w:color w:val="000000" w:themeColor="text1"/>
        </w:rPr>
        <w:t xml:space="preserve"> hidup di air tawar yang terdapat di sungai daerah tropis dan subtropis. </w:t>
      </w:r>
      <w:proofErr w:type="gramStart"/>
      <w:r w:rsidRPr="00315B81">
        <w:rPr>
          <w:color w:val="000000" w:themeColor="text1"/>
        </w:rPr>
        <w:t>Di Indonesia sendiri, pesut Mahakam ditetapkan sebagai satwa yang dilindungi berdasarkan PP No. 7 Tahun 1999 tentang Pengawetan Jenis Tumbuhan dan Satwa.</w:t>
      </w:r>
      <w:proofErr w:type="gramEnd"/>
    </w:p>
    <w:p w:rsidR="00341323" w:rsidRPr="00315B81" w:rsidRDefault="00341323" w:rsidP="00626F89">
      <w:pPr>
        <w:pStyle w:val="ListParagraph"/>
        <w:autoSpaceDE w:val="0"/>
        <w:autoSpaceDN w:val="0"/>
        <w:adjustRightInd w:val="0"/>
        <w:spacing w:after="0" w:line="240" w:lineRule="auto"/>
        <w:ind w:left="0" w:firstLine="709"/>
        <w:jc w:val="both"/>
        <w:rPr>
          <w:rFonts w:ascii="Times New Roman" w:hAnsi="Times New Roman"/>
          <w:sz w:val="24"/>
          <w:szCs w:val="24"/>
        </w:rPr>
      </w:pPr>
    </w:p>
    <w:p w:rsidR="00341323" w:rsidRPr="00315B81" w:rsidRDefault="00341323" w:rsidP="00626F89">
      <w:pPr>
        <w:pStyle w:val="ListParagraph"/>
        <w:autoSpaceDE w:val="0"/>
        <w:autoSpaceDN w:val="0"/>
        <w:adjustRightInd w:val="0"/>
        <w:spacing w:after="0" w:line="240" w:lineRule="auto"/>
        <w:ind w:left="0"/>
        <w:jc w:val="both"/>
        <w:rPr>
          <w:rFonts w:ascii="Times New Roman" w:hAnsi="Times New Roman"/>
          <w:b/>
          <w:i/>
          <w:color w:val="000000"/>
          <w:sz w:val="24"/>
          <w:szCs w:val="24"/>
        </w:rPr>
      </w:pPr>
      <w:r w:rsidRPr="00315B81">
        <w:rPr>
          <w:rFonts w:ascii="Times New Roman" w:hAnsi="Times New Roman"/>
          <w:b/>
          <w:i/>
          <w:color w:val="000000"/>
          <w:sz w:val="24"/>
          <w:szCs w:val="24"/>
        </w:rPr>
        <w:t>Kesimpulan</w:t>
      </w:r>
    </w:p>
    <w:p w:rsidR="00341323" w:rsidRPr="00315B81" w:rsidRDefault="00341323" w:rsidP="00E377F9">
      <w:pPr>
        <w:autoSpaceDE w:val="0"/>
        <w:autoSpaceDN w:val="0"/>
        <w:adjustRightInd w:val="0"/>
        <w:ind w:firstLine="567"/>
        <w:jc w:val="both"/>
        <w:rPr>
          <w:color w:val="FF0000"/>
        </w:rPr>
      </w:pPr>
      <w:r w:rsidRPr="00315B81">
        <w:t>Berdasarkan hasil interpretasi dan penjelasan peneliti dalam representasi budaya kutai dalam kaos Jukut khas Samarinda, Representasi adalah tindakan menghadirkan kembali pengetahuan atau pesan secara fisik seperti halnya budaya Kutai yang ditampilkan dalam desain kaos khas Samarinda maka tersusun yakni realitas, representasi dan ideologi:</w:t>
      </w:r>
    </w:p>
    <w:p w:rsidR="00341323" w:rsidRPr="00315B81" w:rsidRDefault="00341323" w:rsidP="00E377F9">
      <w:pPr>
        <w:pStyle w:val="ListParagraph"/>
        <w:numPr>
          <w:ilvl w:val="0"/>
          <w:numId w:val="17"/>
        </w:numPr>
        <w:autoSpaceDE w:val="0"/>
        <w:autoSpaceDN w:val="0"/>
        <w:adjustRightInd w:val="0"/>
        <w:spacing w:after="0" w:line="240" w:lineRule="auto"/>
        <w:ind w:left="284" w:hanging="284"/>
        <w:jc w:val="both"/>
        <w:rPr>
          <w:rFonts w:ascii="Times New Roman" w:hAnsi="Times New Roman"/>
          <w:sz w:val="24"/>
          <w:szCs w:val="24"/>
          <w:lang w:val="en-US"/>
        </w:rPr>
      </w:pPr>
      <w:r w:rsidRPr="00315B81">
        <w:rPr>
          <w:rFonts w:ascii="Times New Roman" w:hAnsi="Times New Roman"/>
          <w:sz w:val="24"/>
          <w:szCs w:val="24"/>
          <w:lang w:val="en-US"/>
        </w:rPr>
        <w:t>R</w:t>
      </w:r>
      <w:r w:rsidRPr="00315B81">
        <w:rPr>
          <w:rFonts w:ascii="Times New Roman" w:hAnsi="Times New Roman"/>
          <w:sz w:val="24"/>
          <w:szCs w:val="24"/>
        </w:rPr>
        <w:t>ealitas ditanda</w:t>
      </w:r>
      <w:r w:rsidRPr="00315B81">
        <w:rPr>
          <w:rFonts w:ascii="Times New Roman" w:hAnsi="Times New Roman"/>
          <w:sz w:val="24"/>
          <w:szCs w:val="24"/>
          <w:lang w:val="en-US"/>
        </w:rPr>
        <w:t xml:space="preserve">i dengan </w:t>
      </w:r>
      <w:r w:rsidRPr="00315B81">
        <w:rPr>
          <w:rFonts w:ascii="Times New Roman" w:hAnsi="Times New Roman"/>
          <w:sz w:val="24"/>
          <w:szCs w:val="24"/>
        </w:rPr>
        <w:t>lahir sebuah karya-karya anak bangsa seperti kaos Jukut khas Kalimantan Timur, kaos Jukut khas Samarinda ini</w:t>
      </w:r>
      <w:r w:rsidRPr="00315B81">
        <w:rPr>
          <w:rFonts w:ascii="Times New Roman" w:hAnsi="Times New Roman"/>
          <w:sz w:val="24"/>
          <w:szCs w:val="24"/>
          <w:lang w:val="en-US"/>
        </w:rPr>
        <w:t xml:space="preserve"> </w:t>
      </w:r>
      <w:r w:rsidRPr="00315B81">
        <w:rPr>
          <w:rFonts w:ascii="Times New Roman" w:hAnsi="Times New Roman"/>
          <w:sz w:val="24"/>
          <w:szCs w:val="24"/>
        </w:rPr>
        <w:t>pertama kali di Kalimantan</w:t>
      </w:r>
      <w:r w:rsidRPr="00315B81">
        <w:rPr>
          <w:rFonts w:ascii="Times New Roman" w:hAnsi="Times New Roman"/>
          <w:sz w:val="24"/>
          <w:szCs w:val="24"/>
          <w:lang w:val="en-US"/>
        </w:rPr>
        <w:t xml:space="preserve">. </w:t>
      </w:r>
      <w:r w:rsidRPr="00315B81">
        <w:rPr>
          <w:rFonts w:ascii="Times New Roman" w:hAnsi="Times New Roman"/>
          <w:sz w:val="24"/>
          <w:szCs w:val="24"/>
        </w:rPr>
        <w:t>Jukut dalam bahasa Kutai berarti ikan</w:t>
      </w:r>
      <w:r w:rsidRPr="00315B81">
        <w:rPr>
          <w:rFonts w:ascii="Times New Roman" w:hAnsi="Times New Roman"/>
          <w:sz w:val="24"/>
          <w:szCs w:val="24"/>
          <w:lang w:val="en-US"/>
        </w:rPr>
        <w:t>, yang merupakan brand atau merek kaos tersebut, yang dimana mengangkat bahasa asli Kalimantan Timur yaitu bahasa Kutai serta ingin mempertegas bahwa Kutai adalah salah satu suku asli Kalimantan Timur, serta</w:t>
      </w:r>
      <w:r w:rsidRPr="00315B81">
        <w:rPr>
          <w:rFonts w:ascii="Times New Roman" w:hAnsi="Times New Roman"/>
          <w:sz w:val="24"/>
          <w:szCs w:val="24"/>
        </w:rPr>
        <w:t xml:space="preserve"> melalui media kaos celotehan atau plesetan maupun etnik dikemas secara unik dengan desain lugu, lucu, dan khas benua etam yang digemari oleh masyarakat</w:t>
      </w:r>
      <w:r w:rsidRPr="00315B81">
        <w:rPr>
          <w:rFonts w:ascii="Times New Roman" w:hAnsi="Times New Roman"/>
          <w:sz w:val="24"/>
          <w:szCs w:val="24"/>
          <w:lang w:val="en-US"/>
        </w:rPr>
        <w:t>.</w:t>
      </w:r>
    </w:p>
    <w:p w:rsidR="00E377F9" w:rsidRPr="00315B81" w:rsidRDefault="00341323" w:rsidP="00E377F9">
      <w:pPr>
        <w:pStyle w:val="ListParagraph"/>
        <w:numPr>
          <w:ilvl w:val="0"/>
          <w:numId w:val="17"/>
        </w:numPr>
        <w:autoSpaceDE w:val="0"/>
        <w:autoSpaceDN w:val="0"/>
        <w:adjustRightInd w:val="0"/>
        <w:spacing w:after="0" w:line="240" w:lineRule="auto"/>
        <w:ind w:left="284" w:hanging="284"/>
        <w:jc w:val="both"/>
        <w:rPr>
          <w:rFonts w:ascii="Times New Roman" w:hAnsi="Times New Roman"/>
          <w:sz w:val="24"/>
          <w:szCs w:val="24"/>
          <w:lang w:val="en-US"/>
        </w:rPr>
      </w:pPr>
      <w:r w:rsidRPr="00315B81">
        <w:rPr>
          <w:rFonts w:ascii="Times New Roman" w:hAnsi="Times New Roman"/>
          <w:sz w:val="24"/>
          <w:szCs w:val="24"/>
          <w:lang w:val="en-US"/>
        </w:rPr>
        <w:t>R</w:t>
      </w:r>
      <w:r w:rsidRPr="00315B81">
        <w:rPr>
          <w:rFonts w:ascii="Times New Roman" w:hAnsi="Times New Roman"/>
          <w:sz w:val="24"/>
          <w:szCs w:val="24"/>
        </w:rPr>
        <w:t>epresentasi, dalam desain kaos “Jukut”</w:t>
      </w:r>
      <w:r w:rsidRPr="00315B81">
        <w:rPr>
          <w:rFonts w:ascii="Times New Roman" w:hAnsi="Times New Roman"/>
          <w:sz w:val="24"/>
          <w:szCs w:val="24"/>
          <w:lang w:val="en-US"/>
        </w:rPr>
        <w:t xml:space="preserve"> </w:t>
      </w:r>
      <w:r w:rsidRPr="00315B81">
        <w:rPr>
          <w:rFonts w:ascii="Times New Roman" w:hAnsi="Times New Roman"/>
          <w:sz w:val="24"/>
          <w:szCs w:val="24"/>
        </w:rPr>
        <w:t>dan desain kaos “Wadah  Leh” berdasarkan konteks Charles Sanders Pierce</w:t>
      </w:r>
      <w:r w:rsidRPr="00315B81">
        <w:rPr>
          <w:rFonts w:ascii="Times New Roman" w:hAnsi="Times New Roman"/>
          <w:sz w:val="24"/>
          <w:szCs w:val="24"/>
          <w:lang w:val="en-US"/>
        </w:rPr>
        <w:t xml:space="preserve"> </w:t>
      </w:r>
      <w:r w:rsidRPr="00315B81">
        <w:rPr>
          <w:rFonts w:ascii="Times New Roman" w:hAnsi="Times New Roman"/>
          <w:sz w:val="24"/>
          <w:szCs w:val="24"/>
        </w:rPr>
        <w:t>sistem tanda yang tersiri dari ikon, indeks, dan simbol yang merupakan korpus dalam penelitian ini. Berdasarkan pengamatan penulis terhadap desain gambar dan tulisan “Jukut” maka penulis memaknai ikon desain tersebut adalah gambar ikan yang melompat. Indeks dalam desain kaos tersebut adalah tulisan yang dibawah ikan yaitu “Jukut”, sedangkan simbol adalah gambar ikan dan segala bentuk pewarnaan, dan desain gambar dan tulisan “WadaLeh” maka penulis memaknai ikon desain tersebut adalah tulisan yang menonjol, indeks dalam desain kaos tersebut adalah tulisan Wada’Leh yang memiliki tanda petik, sedangkan simbol dalam desain adalah warna biru dan tengah warna hitam pada tulisan.</w:t>
      </w:r>
      <w:r w:rsidRPr="00315B81">
        <w:rPr>
          <w:rFonts w:ascii="Times New Roman" w:hAnsi="Times New Roman"/>
          <w:sz w:val="24"/>
          <w:szCs w:val="24"/>
          <w:lang w:val="en-US"/>
        </w:rPr>
        <w:t xml:space="preserve"> Makna Kaos </w:t>
      </w:r>
      <w:r w:rsidRPr="00315B81">
        <w:rPr>
          <w:rFonts w:ascii="Times New Roman" w:hAnsi="Times New Roman"/>
          <w:sz w:val="24"/>
          <w:szCs w:val="24"/>
        </w:rPr>
        <w:t xml:space="preserve">Khas Samarinda berdasarkan kebudayaan Kutai, desain Jukut maka dapat dimaknai bahwa tulisan jukut merupakan bahasa Kutai yang artinya Ikan, </w:t>
      </w:r>
      <w:r w:rsidRPr="00315B81">
        <w:rPr>
          <w:rFonts w:ascii="Times New Roman" w:hAnsi="Times New Roman"/>
          <w:color w:val="000000" w:themeColor="text1"/>
          <w:sz w:val="24"/>
          <w:szCs w:val="24"/>
        </w:rPr>
        <w:t xml:space="preserve">Suku Kutai adalah </w:t>
      </w:r>
      <w:hyperlink r:id="rId41" w:tooltip="Suku" w:history="1">
        <w:r w:rsidRPr="00315B81">
          <w:rPr>
            <w:rStyle w:val="Hyperlink"/>
            <w:rFonts w:ascii="Times New Roman" w:hAnsi="Times New Roman"/>
            <w:color w:val="000000" w:themeColor="text1"/>
            <w:sz w:val="24"/>
            <w:szCs w:val="24"/>
            <w:u w:val="none"/>
          </w:rPr>
          <w:t>suku</w:t>
        </w:r>
      </w:hyperlink>
      <w:r w:rsidRPr="00315B81">
        <w:rPr>
          <w:rFonts w:ascii="Times New Roman" w:hAnsi="Times New Roman"/>
          <w:color w:val="000000" w:themeColor="text1"/>
          <w:sz w:val="24"/>
          <w:szCs w:val="24"/>
        </w:rPr>
        <w:t xml:space="preserve"> yang mendiami alur sepanjang </w:t>
      </w:r>
      <w:hyperlink r:id="rId42" w:tooltip="Sungai Mahakam" w:history="1">
        <w:r w:rsidRPr="00315B81">
          <w:rPr>
            <w:rStyle w:val="Hyperlink"/>
            <w:rFonts w:ascii="Times New Roman" w:hAnsi="Times New Roman"/>
            <w:color w:val="000000" w:themeColor="text1"/>
            <w:sz w:val="24"/>
            <w:szCs w:val="24"/>
            <w:u w:val="none"/>
          </w:rPr>
          <w:t>Sungai Mahakam</w:t>
        </w:r>
      </w:hyperlink>
      <w:r w:rsidRPr="00315B81">
        <w:rPr>
          <w:rFonts w:ascii="Times New Roman" w:hAnsi="Times New Roman"/>
          <w:sz w:val="24"/>
          <w:szCs w:val="24"/>
          <w:lang w:val="en-US"/>
        </w:rPr>
        <w:t>,</w:t>
      </w:r>
      <w:r w:rsidRPr="00315B81">
        <w:rPr>
          <w:rFonts w:ascii="Times New Roman" w:hAnsi="Times New Roman"/>
          <w:sz w:val="24"/>
          <w:szCs w:val="24"/>
        </w:rPr>
        <w:t xml:space="preserve"> ikan yang diangkat dalam desain menunjukkan bahwa ikan yang langka </w:t>
      </w:r>
      <w:r w:rsidRPr="00315B81">
        <w:rPr>
          <w:rFonts w:ascii="Times New Roman" w:hAnsi="Times New Roman"/>
          <w:sz w:val="24"/>
          <w:szCs w:val="24"/>
          <w:lang w:val="en-US"/>
        </w:rPr>
        <w:t>di</w:t>
      </w:r>
      <w:r w:rsidRPr="00315B81">
        <w:rPr>
          <w:rFonts w:ascii="Times New Roman" w:hAnsi="Times New Roman"/>
          <w:sz w:val="24"/>
          <w:szCs w:val="24"/>
        </w:rPr>
        <w:t xml:space="preserve"> Samarinda yaitu pesut Mahakam,</w:t>
      </w:r>
      <w:r w:rsidRPr="00315B81">
        <w:rPr>
          <w:rFonts w:ascii="Times New Roman" w:hAnsi="Times New Roman"/>
          <w:color w:val="000000" w:themeColor="text1"/>
          <w:sz w:val="24"/>
          <w:szCs w:val="24"/>
        </w:rPr>
        <w:t xml:space="preserve"> sedangkan makna desain WadaLeh adalah hanya menggunakan </w:t>
      </w:r>
      <w:r w:rsidRPr="00315B81">
        <w:rPr>
          <w:rFonts w:ascii="Times New Roman" w:hAnsi="Times New Roman"/>
          <w:color w:val="000000" w:themeColor="text1"/>
          <w:sz w:val="24"/>
          <w:szCs w:val="24"/>
        </w:rPr>
        <w:lastRenderedPageBreak/>
        <w:t>celotehan bahasa</w:t>
      </w:r>
      <w:r w:rsidRPr="00315B81">
        <w:rPr>
          <w:rFonts w:ascii="Times New Roman" w:hAnsi="Times New Roman"/>
          <w:color w:val="000000" w:themeColor="text1"/>
          <w:sz w:val="24"/>
          <w:szCs w:val="24"/>
          <w:lang w:val="en-US"/>
        </w:rPr>
        <w:t xml:space="preserve">, arti </w:t>
      </w:r>
      <w:r w:rsidRPr="00315B81">
        <w:rPr>
          <w:rFonts w:ascii="Times New Roman" w:hAnsi="Times New Roman"/>
          <w:sz w:val="24"/>
          <w:szCs w:val="24"/>
        </w:rPr>
        <w:t>bahasa Kutai adalah astaga menurut perubahan bahasa (Melayu) Baku.</w:t>
      </w:r>
    </w:p>
    <w:p w:rsidR="00341323" w:rsidRPr="00315B81" w:rsidRDefault="00341323" w:rsidP="00E377F9">
      <w:pPr>
        <w:pStyle w:val="ListParagraph"/>
        <w:numPr>
          <w:ilvl w:val="0"/>
          <w:numId w:val="17"/>
        </w:numPr>
        <w:autoSpaceDE w:val="0"/>
        <w:autoSpaceDN w:val="0"/>
        <w:adjustRightInd w:val="0"/>
        <w:spacing w:after="0" w:line="240" w:lineRule="auto"/>
        <w:ind w:left="284" w:hanging="284"/>
        <w:jc w:val="both"/>
        <w:rPr>
          <w:rFonts w:ascii="Times New Roman" w:hAnsi="Times New Roman"/>
          <w:sz w:val="24"/>
          <w:szCs w:val="24"/>
          <w:lang w:val="en-US"/>
        </w:rPr>
      </w:pPr>
      <w:r w:rsidRPr="00315B81">
        <w:rPr>
          <w:rFonts w:ascii="Times New Roman" w:hAnsi="Times New Roman"/>
          <w:sz w:val="24"/>
          <w:szCs w:val="24"/>
        </w:rPr>
        <w:t>Ideologi</w:t>
      </w:r>
      <w:r w:rsidRPr="00315B81">
        <w:rPr>
          <w:rFonts w:ascii="Times New Roman" w:hAnsi="Times New Roman"/>
          <w:sz w:val="24"/>
          <w:szCs w:val="24"/>
          <w:lang w:val="en-US"/>
        </w:rPr>
        <w:t>,</w:t>
      </w:r>
      <w:r w:rsidRPr="00315B81">
        <w:rPr>
          <w:rFonts w:ascii="Times New Roman" w:hAnsi="Times New Roman"/>
          <w:sz w:val="24"/>
          <w:szCs w:val="24"/>
        </w:rPr>
        <w:t xml:space="preserve"> </w:t>
      </w:r>
      <w:r w:rsidRPr="00315B81">
        <w:rPr>
          <w:rFonts w:ascii="Times New Roman" w:hAnsi="Times New Roman"/>
          <w:sz w:val="24"/>
          <w:szCs w:val="24"/>
          <w:lang w:val="en-US"/>
        </w:rPr>
        <w:t>m</w:t>
      </w:r>
      <w:r w:rsidRPr="00315B81">
        <w:rPr>
          <w:rFonts w:ascii="Times New Roman" w:hAnsi="Times New Roman"/>
          <w:sz w:val="24"/>
          <w:szCs w:val="24"/>
        </w:rPr>
        <w:t xml:space="preserve">enurut </w:t>
      </w:r>
      <w:r w:rsidRPr="00315B81">
        <w:rPr>
          <w:rFonts w:ascii="Times New Roman" w:hAnsi="Times New Roman"/>
          <w:sz w:val="24"/>
          <w:szCs w:val="24"/>
          <w:lang w:val="en-US"/>
        </w:rPr>
        <w:t>pembuat desain kaos jukut</w:t>
      </w:r>
      <w:r w:rsidRPr="00315B81">
        <w:rPr>
          <w:rFonts w:ascii="Times New Roman" w:hAnsi="Times New Roman"/>
          <w:sz w:val="24"/>
          <w:szCs w:val="24"/>
        </w:rPr>
        <w:t xml:space="preserve"> </w:t>
      </w:r>
      <w:r w:rsidRPr="00315B81">
        <w:rPr>
          <w:rFonts w:ascii="Times New Roman" w:hAnsi="Times New Roman"/>
          <w:sz w:val="24"/>
          <w:szCs w:val="24"/>
          <w:lang w:val="en-US"/>
        </w:rPr>
        <w:t>ini terinspirasi dari</w:t>
      </w:r>
      <w:r w:rsidRPr="00315B81">
        <w:rPr>
          <w:rFonts w:ascii="Times New Roman" w:hAnsi="Times New Roman"/>
          <w:sz w:val="24"/>
          <w:szCs w:val="24"/>
        </w:rPr>
        <w:t xml:space="preserve"> simbol kota Samarinda yaitu pesut Mahakam (</w:t>
      </w:r>
      <w:r w:rsidRPr="00315B81">
        <w:rPr>
          <w:rFonts w:ascii="Times New Roman" w:hAnsi="Times New Roman"/>
          <w:i/>
          <w:sz w:val="24"/>
          <w:szCs w:val="24"/>
        </w:rPr>
        <w:t>orcaella brevirostris</w:t>
      </w:r>
      <w:r w:rsidRPr="00315B81">
        <w:rPr>
          <w:rFonts w:ascii="Times New Roman" w:hAnsi="Times New Roman"/>
          <w:sz w:val="24"/>
          <w:szCs w:val="24"/>
        </w:rPr>
        <w:t>) merupakan jenis mamalia air paling langkah di Indonesia yang sering disebut lumba-lumba air tawar yang hampir punah yang hanya ditemukan di Sungai Mahakam, Kalimantan Timur maka tidak heran jika kemudian Pesut Mahakam ditetapkan sebagai fauna identitas provinsi Kalimantan Timur</w:t>
      </w:r>
      <w:r w:rsidRPr="00315B81">
        <w:rPr>
          <w:rFonts w:ascii="Times New Roman" w:hAnsi="Times New Roman"/>
          <w:sz w:val="24"/>
          <w:szCs w:val="24"/>
          <w:lang w:val="en-US"/>
        </w:rPr>
        <w:t xml:space="preserve">. </w:t>
      </w:r>
      <w:r w:rsidRPr="00315B81">
        <w:rPr>
          <w:rFonts w:ascii="Times New Roman" w:hAnsi="Times New Roman"/>
          <w:sz w:val="24"/>
          <w:szCs w:val="24"/>
        </w:rPr>
        <w:t>Sedangkan tulisan yang</w:t>
      </w:r>
      <w:r w:rsidRPr="00315B81">
        <w:rPr>
          <w:rFonts w:ascii="Times New Roman" w:hAnsi="Times New Roman"/>
          <w:color w:val="000000" w:themeColor="text1"/>
          <w:sz w:val="24"/>
          <w:szCs w:val="24"/>
        </w:rPr>
        <w:t xml:space="preserve"> menonjol </w:t>
      </w:r>
      <w:r w:rsidRPr="00315B81">
        <w:rPr>
          <w:rFonts w:ascii="Times New Roman" w:hAnsi="Times New Roman"/>
          <w:sz w:val="24"/>
          <w:szCs w:val="24"/>
        </w:rPr>
        <w:t>yang berada dibawah gambar ikan yaitu Jukut</w:t>
      </w:r>
      <w:r w:rsidRPr="00315B81">
        <w:rPr>
          <w:rFonts w:ascii="Times New Roman" w:hAnsi="Times New Roman"/>
          <w:sz w:val="24"/>
          <w:szCs w:val="24"/>
          <w:lang w:val="en-US"/>
        </w:rPr>
        <w:t xml:space="preserve">, </w:t>
      </w:r>
      <w:r w:rsidRPr="00315B81">
        <w:rPr>
          <w:rFonts w:ascii="Times New Roman" w:hAnsi="Times New Roman"/>
          <w:sz w:val="24"/>
          <w:szCs w:val="24"/>
        </w:rPr>
        <w:t xml:space="preserve">ini dianggap mengunakan tata bahasa kutai yang artinya menurut </w:t>
      </w:r>
      <w:r w:rsidRPr="00315B81">
        <w:rPr>
          <w:rFonts w:ascii="Times New Roman" w:hAnsi="Times New Roman"/>
          <w:color w:val="000000" w:themeColor="text1"/>
          <w:sz w:val="24"/>
          <w:szCs w:val="24"/>
        </w:rPr>
        <w:t xml:space="preserve">Perubahan Bahasa (Melayu) Baku, </w:t>
      </w:r>
      <w:r w:rsidRPr="00315B81">
        <w:rPr>
          <w:rFonts w:ascii="Times New Roman" w:hAnsi="Times New Roman"/>
          <w:i/>
          <w:iCs/>
          <w:color w:val="000000" w:themeColor="text1"/>
          <w:sz w:val="24"/>
          <w:szCs w:val="24"/>
        </w:rPr>
        <w:t>a</w:t>
      </w:r>
      <w:r w:rsidRPr="00315B81">
        <w:rPr>
          <w:rFonts w:ascii="Times New Roman" w:hAnsi="Times New Roman"/>
          <w:color w:val="000000" w:themeColor="text1"/>
          <w:sz w:val="24"/>
          <w:szCs w:val="24"/>
        </w:rPr>
        <w:t xml:space="preserve"> menjadi </w:t>
      </w:r>
      <w:r w:rsidRPr="00315B81">
        <w:rPr>
          <w:rFonts w:ascii="Times New Roman" w:hAnsi="Times New Roman"/>
          <w:i/>
          <w:iCs/>
          <w:color w:val="000000" w:themeColor="text1"/>
          <w:sz w:val="24"/>
          <w:szCs w:val="24"/>
        </w:rPr>
        <w:t>e</w:t>
      </w:r>
      <w:r w:rsidRPr="00315B81">
        <w:rPr>
          <w:rFonts w:ascii="Times New Roman" w:hAnsi="Times New Roman"/>
          <w:color w:val="000000" w:themeColor="text1"/>
          <w:sz w:val="24"/>
          <w:szCs w:val="24"/>
        </w:rPr>
        <w:t xml:space="preserve"> yang artinya </w:t>
      </w:r>
      <w:r w:rsidRPr="00315B81">
        <w:rPr>
          <w:rFonts w:ascii="Times New Roman" w:hAnsi="Times New Roman"/>
          <w:sz w:val="24"/>
          <w:szCs w:val="24"/>
        </w:rPr>
        <w:t>Ikan</w:t>
      </w:r>
      <w:r w:rsidRPr="00315B81">
        <w:rPr>
          <w:rFonts w:ascii="Times New Roman" w:hAnsi="Times New Roman"/>
          <w:sz w:val="24"/>
          <w:szCs w:val="24"/>
          <w:lang w:val="en-US"/>
        </w:rPr>
        <w:t xml:space="preserve">, </w:t>
      </w:r>
      <w:r w:rsidRPr="00315B81">
        <w:rPr>
          <w:rFonts w:ascii="Times New Roman" w:hAnsi="Times New Roman"/>
          <w:color w:val="000000" w:themeColor="text1"/>
          <w:sz w:val="24"/>
          <w:szCs w:val="24"/>
          <w:lang w:val="en-US"/>
        </w:rPr>
        <w:t>sedangkan desain Wada’Leh, m</w:t>
      </w:r>
      <w:r w:rsidRPr="00315B81">
        <w:rPr>
          <w:rFonts w:ascii="Times New Roman" w:hAnsi="Times New Roman"/>
          <w:sz w:val="24"/>
          <w:szCs w:val="24"/>
        </w:rPr>
        <w:t xml:space="preserve">enurut </w:t>
      </w:r>
      <w:r w:rsidRPr="00315B81">
        <w:rPr>
          <w:rFonts w:ascii="Times New Roman" w:hAnsi="Times New Roman"/>
          <w:sz w:val="24"/>
          <w:szCs w:val="24"/>
          <w:lang w:val="en-US"/>
        </w:rPr>
        <w:t>pembuat desain</w:t>
      </w:r>
      <w:r w:rsidRPr="00315B81">
        <w:rPr>
          <w:rFonts w:ascii="Times New Roman" w:hAnsi="Times New Roman"/>
          <w:sz w:val="24"/>
          <w:szCs w:val="24"/>
        </w:rPr>
        <w:t xml:space="preserve"> </w:t>
      </w:r>
      <w:r w:rsidRPr="00315B81">
        <w:rPr>
          <w:rFonts w:ascii="Times New Roman" w:hAnsi="Times New Roman"/>
          <w:sz w:val="24"/>
          <w:szCs w:val="24"/>
          <w:lang w:val="en-US"/>
        </w:rPr>
        <w:t xml:space="preserve">hal </w:t>
      </w:r>
      <w:r w:rsidRPr="00315B81">
        <w:rPr>
          <w:rFonts w:ascii="Times New Roman" w:hAnsi="Times New Roman"/>
          <w:sz w:val="24"/>
          <w:szCs w:val="24"/>
        </w:rPr>
        <w:t>ini mengunakan tata bahasa kutai saja yang artinya menurut p</w:t>
      </w:r>
      <w:r w:rsidRPr="00315B81">
        <w:rPr>
          <w:rFonts w:ascii="Times New Roman" w:hAnsi="Times New Roman"/>
          <w:color w:val="000000" w:themeColor="text1"/>
          <w:sz w:val="24"/>
          <w:szCs w:val="24"/>
        </w:rPr>
        <w:t xml:space="preserve">erubahan bahasa (Melayu) Baku, </w:t>
      </w:r>
      <w:r w:rsidRPr="00315B81">
        <w:rPr>
          <w:rFonts w:ascii="Times New Roman" w:hAnsi="Times New Roman"/>
          <w:i/>
          <w:iCs/>
          <w:color w:val="000000" w:themeColor="text1"/>
          <w:sz w:val="24"/>
          <w:szCs w:val="24"/>
        </w:rPr>
        <w:t>a</w:t>
      </w:r>
      <w:r w:rsidRPr="00315B81">
        <w:rPr>
          <w:rFonts w:ascii="Times New Roman" w:hAnsi="Times New Roman"/>
          <w:color w:val="000000" w:themeColor="text1"/>
          <w:sz w:val="24"/>
          <w:szCs w:val="24"/>
        </w:rPr>
        <w:t xml:space="preserve"> menjadi </w:t>
      </w:r>
      <w:r w:rsidRPr="00315B81">
        <w:rPr>
          <w:rFonts w:ascii="Times New Roman" w:hAnsi="Times New Roman"/>
          <w:i/>
          <w:iCs/>
          <w:color w:val="000000" w:themeColor="text1"/>
          <w:sz w:val="24"/>
          <w:szCs w:val="24"/>
        </w:rPr>
        <w:t>e</w:t>
      </w:r>
      <w:r w:rsidRPr="00315B81">
        <w:rPr>
          <w:rFonts w:ascii="Times New Roman" w:hAnsi="Times New Roman"/>
          <w:color w:val="000000" w:themeColor="text1"/>
          <w:sz w:val="24"/>
          <w:szCs w:val="24"/>
        </w:rPr>
        <w:t xml:space="preserve"> yang artinya </w:t>
      </w:r>
      <w:r w:rsidRPr="00315B81">
        <w:rPr>
          <w:rFonts w:ascii="Times New Roman" w:hAnsi="Times New Roman"/>
          <w:sz w:val="24"/>
          <w:szCs w:val="24"/>
        </w:rPr>
        <w:t>astaga.</w:t>
      </w:r>
      <w:r w:rsidRPr="00315B81">
        <w:rPr>
          <w:rFonts w:ascii="Times New Roman" w:hAnsi="Times New Roman"/>
          <w:sz w:val="24"/>
          <w:szCs w:val="24"/>
          <w:lang w:val="en-US"/>
        </w:rPr>
        <w:t xml:space="preserve"> </w:t>
      </w:r>
    </w:p>
    <w:p w:rsidR="00341323" w:rsidRPr="00315B81" w:rsidRDefault="00341323" w:rsidP="00626F89">
      <w:pPr>
        <w:pStyle w:val="ListParagraph"/>
        <w:autoSpaceDE w:val="0"/>
        <w:autoSpaceDN w:val="0"/>
        <w:adjustRightInd w:val="0"/>
        <w:spacing w:after="0" w:line="240" w:lineRule="auto"/>
        <w:jc w:val="both"/>
        <w:rPr>
          <w:rFonts w:ascii="Times New Roman" w:hAnsi="Times New Roman"/>
          <w:sz w:val="24"/>
          <w:szCs w:val="24"/>
          <w:lang w:val="en-US"/>
        </w:rPr>
      </w:pPr>
    </w:p>
    <w:p w:rsidR="00341323" w:rsidRPr="00315B81" w:rsidRDefault="00341323" w:rsidP="00626F89">
      <w:pPr>
        <w:autoSpaceDE w:val="0"/>
        <w:autoSpaceDN w:val="0"/>
        <w:adjustRightInd w:val="0"/>
        <w:jc w:val="both"/>
        <w:rPr>
          <w:b/>
          <w:i/>
        </w:rPr>
      </w:pPr>
      <w:r w:rsidRPr="00315B81">
        <w:rPr>
          <w:b/>
          <w:i/>
        </w:rPr>
        <w:t>Saran</w:t>
      </w:r>
    </w:p>
    <w:p w:rsidR="00341323" w:rsidRPr="00315B81" w:rsidRDefault="00341323" w:rsidP="00E377F9">
      <w:pPr>
        <w:autoSpaceDE w:val="0"/>
        <w:autoSpaceDN w:val="0"/>
        <w:adjustRightInd w:val="0"/>
        <w:ind w:firstLine="567"/>
        <w:jc w:val="both"/>
      </w:pPr>
      <w:r w:rsidRPr="00315B81">
        <w:t>Saran yang diberikan penulis untuk kaos Khas Samarinda berdasarkan kebudayaan Kutai antara lain:</w:t>
      </w:r>
    </w:p>
    <w:p w:rsidR="00341323" w:rsidRPr="00315B81" w:rsidRDefault="00341323" w:rsidP="00E377F9">
      <w:pPr>
        <w:pStyle w:val="ListParagraph"/>
        <w:numPr>
          <w:ilvl w:val="1"/>
          <w:numId w:val="16"/>
        </w:numPr>
        <w:autoSpaceDE w:val="0"/>
        <w:autoSpaceDN w:val="0"/>
        <w:adjustRightInd w:val="0"/>
        <w:spacing w:after="0" w:line="240" w:lineRule="auto"/>
        <w:ind w:left="284" w:hanging="284"/>
        <w:jc w:val="both"/>
        <w:rPr>
          <w:rFonts w:ascii="Times New Roman" w:hAnsi="Times New Roman"/>
          <w:sz w:val="24"/>
          <w:szCs w:val="24"/>
        </w:rPr>
      </w:pPr>
      <w:r w:rsidRPr="00315B81">
        <w:rPr>
          <w:rFonts w:ascii="Times New Roman" w:eastAsia="Calibri" w:hAnsi="Times New Roman"/>
          <w:sz w:val="24"/>
          <w:szCs w:val="24"/>
          <w:lang w:val="sv-SE"/>
        </w:rPr>
        <w:t xml:space="preserve">Disarankan kepada pembuat desain kaos Jukut Samarinda untuk lebih memperhatikan makna dari apa yang dituangkan kedalam desain tersebut karena berdasarkan hasil penelitian gambar dari jukut tidak sesuai dengan </w:t>
      </w:r>
      <w:r w:rsidRPr="00315B81">
        <w:rPr>
          <w:rFonts w:ascii="Times New Roman" w:hAnsi="Times New Roman"/>
          <w:sz w:val="24"/>
          <w:szCs w:val="24"/>
        </w:rPr>
        <w:t>simbol kota Samarinda yaitu pesut Mahakam</w:t>
      </w:r>
      <w:r w:rsidRPr="00315B81">
        <w:rPr>
          <w:rFonts w:ascii="Times New Roman" w:hAnsi="Times New Roman"/>
          <w:sz w:val="24"/>
          <w:szCs w:val="24"/>
          <w:lang w:val="en-US"/>
        </w:rPr>
        <w:t>.</w:t>
      </w:r>
    </w:p>
    <w:p w:rsidR="00341323" w:rsidRPr="00315B81" w:rsidRDefault="00341323" w:rsidP="00E377F9">
      <w:pPr>
        <w:pStyle w:val="ListParagraph"/>
        <w:numPr>
          <w:ilvl w:val="1"/>
          <w:numId w:val="16"/>
        </w:numPr>
        <w:autoSpaceDE w:val="0"/>
        <w:autoSpaceDN w:val="0"/>
        <w:adjustRightInd w:val="0"/>
        <w:spacing w:after="0" w:line="240" w:lineRule="auto"/>
        <w:ind w:left="284" w:hanging="284"/>
        <w:jc w:val="both"/>
        <w:rPr>
          <w:rFonts w:ascii="Times New Roman" w:hAnsi="Times New Roman"/>
          <w:sz w:val="24"/>
          <w:szCs w:val="24"/>
        </w:rPr>
      </w:pPr>
      <w:r w:rsidRPr="00315B81">
        <w:rPr>
          <w:rFonts w:ascii="Times New Roman" w:hAnsi="Times New Roman"/>
          <w:sz w:val="24"/>
          <w:szCs w:val="24"/>
        </w:rPr>
        <w:t xml:space="preserve">Di samping itu, analisis pemaknaan </w:t>
      </w:r>
      <w:r w:rsidRPr="00315B81">
        <w:rPr>
          <w:rFonts w:ascii="Times New Roman" w:hAnsi="Times New Roman"/>
          <w:sz w:val="24"/>
          <w:szCs w:val="24"/>
          <w:lang w:val="en-US"/>
        </w:rPr>
        <w:t xml:space="preserve">desain kaos khas Samarinda </w:t>
      </w:r>
      <w:r w:rsidRPr="00315B81">
        <w:rPr>
          <w:rFonts w:ascii="Times New Roman" w:hAnsi="Times New Roman"/>
          <w:sz w:val="24"/>
          <w:szCs w:val="24"/>
        </w:rPr>
        <w:t xml:space="preserve">dalam penelitian ini hanya dipaparkan sebagian dengan kata lain, penelitian ini membuka bagi penelitian analisis pemaknaan </w:t>
      </w:r>
      <w:r w:rsidRPr="00315B81">
        <w:rPr>
          <w:rFonts w:ascii="Times New Roman" w:hAnsi="Times New Roman"/>
          <w:sz w:val="24"/>
          <w:szCs w:val="24"/>
          <w:lang w:val="en-US"/>
        </w:rPr>
        <w:t>desain gambar</w:t>
      </w:r>
      <w:r w:rsidRPr="00315B81">
        <w:rPr>
          <w:rFonts w:ascii="Times New Roman" w:hAnsi="Times New Roman"/>
          <w:sz w:val="24"/>
          <w:szCs w:val="24"/>
        </w:rPr>
        <w:t>. Hal ini disarankan untuk dilakukan dalam penelitian selanjutnya sebagai pendukung penelitian ini atau justru sebagai pembanding penelitian ini.</w:t>
      </w:r>
    </w:p>
    <w:p w:rsidR="00341323" w:rsidRPr="00315B81" w:rsidRDefault="00341323" w:rsidP="00626F89">
      <w:pPr>
        <w:pStyle w:val="FootnoteText"/>
        <w:jc w:val="both"/>
        <w:rPr>
          <w:b/>
          <w:bCs/>
          <w:sz w:val="24"/>
          <w:szCs w:val="24"/>
          <w:lang w:val="sv-SE"/>
        </w:rPr>
      </w:pPr>
    </w:p>
    <w:p w:rsidR="00341323" w:rsidRPr="00315B81" w:rsidRDefault="00341323" w:rsidP="00626F89">
      <w:pPr>
        <w:pStyle w:val="FootnoteText"/>
        <w:jc w:val="both"/>
        <w:rPr>
          <w:b/>
          <w:sz w:val="24"/>
          <w:szCs w:val="24"/>
        </w:rPr>
      </w:pPr>
      <w:r w:rsidRPr="00315B81">
        <w:rPr>
          <w:b/>
          <w:bCs/>
          <w:sz w:val="24"/>
          <w:szCs w:val="24"/>
          <w:lang w:val="sv-SE"/>
        </w:rPr>
        <w:t>Daftar Pustaka</w:t>
      </w:r>
    </w:p>
    <w:p w:rsidR="00E377F9" w:rsidRPr="00315B81" w:rsidRDefault="00341323" w:rsidP="00E377F9">
      <w:pPr>
        <w:autoSpaceDE w:val="0"/>
        <w:autoSpaceDN w:val="0"/>
        <w:adjustRightInd w:val="0"/>
        <w:ind w:left="567" w:hanging="567"/>
        <w:jc w:val="both"/>
        <w:rPr>
          <w:lang w:val="id-ID"/>
        </w:rPr>
      </w:pPr>
      <w:r w:rsidRPr="00315B81">
        <w:rPr>
          <w:rFonts w:eastAsiaTheme="minorHAnsi"/>
          <w:color w:val="000000"/>
        </w:rPr>
        <w:t xml:space="preserve">Azwar, Saifuddin. 2007. </w:t>
      </w:r>
      <w:r w:rsidRPr="00315B81">
        <w:rPr>
          <w:rFonts w:eastAsiaTheme="minorHAnsi"/>
          <w:i/>
          <w:iCs/>
          <w:color w:val="000000"/>
        </w:rPr>
        <w:t>Tes Prestasi: Fungsi dan Pengembangan Pengukuran Prestasi Belajar</w:t>
      </w:r>
      <w:r w:rsidRPr="00315B81">
        <w:rPr>
          <w:rFonts w:eastAsiaTheme="minorHAnsi"/>
          <w:color w:val="000000"/>
        </w:rPr>
        <w:t xml:space="preserve">. </w:t>
      </w:r>
      <w:proofErr w:type="gramStart"/>
      <w:r w:rsidRPr="00315B81">
        <w:rPr>
          <w:rFonts w:eastAsiaTheme="minorHAnsi"/>
          <w:color w:val="000000"/>
        </w:rPr>
        <w:t>Cetakan kesepuluh.</w:t>
      </w:r>
      <w:proofErr w:type="gramEnd"/>
      <w:r w:rsidRPr="00315B81">
        <w:rPr>
          <w:rFonts w:eastAsiaTheme="minorHAnsi"/>
          <w:color w:val="000000"/>
        </w:rPr>
        <w:t xml:space="preserve"> Pustaka Pelajar. </w:t>
      </w:r>
      <w:proofErr w:type="gramStart"/>
      <w:r w:rsidRPr="00315B81">
        <w:rPr>
          <w:rFonts w:eastAsiaTheme="minorHAnsi"/>
          <w:color w:val="000000"/>
        </w:rPr>
        <w:t>Yogyakarta.</w:t>
      </w:r>
      <w:proofErr w:type="gramEnd"/>
    </w:p>
    <w:p w:rsidR="00E377F9" w:rsidRPr="00315B81" w:rsidRDefault="00341323" w:rsidP="00E377F9">
      <w:pPr>
        <w:autoSpaceDE w:val="0"/>
        <w:autoSpaceDN w:val="0"/>
        <w:adjustRightInd w:val="0"/>
        <w:ind w:left="567" w:hanging="567"/>
        <w:jc w:val="both"/>
        <w:rPr>
          <w:lang w:val="id-ID"/>
        </w:rPr>
      </w:pPr>
      <w:r w:rsidRPr="00315B81">
        <w:t xml:space="preserve">Danesi, Marcel. </w:t>
      </w:r>
      <w:proofErr w:type="gramStart"/>
      <w:r w:rsidRPr="00315B81">
        <w:t xml:space="preserve">2010. </w:t>
      </w:r>
      <w:r w:rsidRPr="00315B81">
        <w:rPr>
          <w:i/>
          <w:iCs/>
        </w:rPr>
        <w:t>Pengantar Memahami Semiotika Media.</w:t>
      </w:r>
      <w:proofErr w:type="gramEnd"/>
      <w:r w:rsidRPr="00315B81">
        <w:rPr>
          <w:i/>
          <w:iCs/>
        </w:rPr>
        <w:t xml:space="preserve"> </w:t>
      </w:r>
      <w:proofErr w:type="gramStart"/>
      <w:r w:rsidRPr="00315B81">
        <w:t>(A. G. Admiranto, Penerjemah) Jalasutra.</w:t>
      </w:r>
      <w:proofErr w:type="gramEnd"/>
      <w:r w:rsidRPr="00315B81">
        <w:t xml:space="preserve"> </w:t>
      </w:r>
      <w:proofErr w:type="gramStart"/>
      <w:r w:rsidRPr="00315B81">
        <w:t>Yogyakarta.</w:t>
      </w:r>
      <w:proofErr w:type="gramEnd"/>
      <w:r w:rsidRPr="00315B81">
        <w:t xml:space="preserve"> </w:t>
      </w:r>
    </w:p>
    <w:p w:rsidR="00E377F9" w:rsidRPr="00315B81" w:rsidRDefault="00341323" w:rsidP="00E377F9">
      <w:pPr>
        <w:autoSpaceDE w:val="0"/>
        <w:autoSpaceDN w:val="0"/>
        <w:adjustRightInd w:val="0"/>
        <w:ind w:left="567" w:hanging="567"/>
        <w:jc w:val="both"/>
        <w:rPr>
          <w:lang w:val="id-ID"/>
        </w:rPr>
      </w:pPr>
      <w:proofErr w:type="gramStart"/>
      <w:r w:rsidRPr="00315B81">
        <w:t>Departemen Pendidikan Nasional.</w:t>
      </w:r>
      <w:proofErr w:type="gramEnd"/>
      <w:r w:rsidRPr="00315B81">
        <w:t xml:space="preserve"> </w:t>
      </w:r>
      <w:proofErr w:type="gramStart"/>
      <w:r w:rsidRPr="00315B81">
        <w:t xml:space="preserve">1990. </w:t>
      </w:r>
      <w:r w:rsidRPr="00315B81">
        <w:rPr>
          <w:i/>
          <w:iCs/>
        </w:rPr>
        <w:t>Kamus Besar Bahasa Indonesia</w:t>
      </w:r>
      <w:r w:rsidRPr="00315B81">
        <w:t>.</w:t>
      </w:r>
      <w:proofErr w:type="gramEnd"/>
      <w:r w:rsidRPr="00315B81">
        <w:t xml:space="preserve"> Balai Pustaka. Jakarta.</w:t>
      </w:r>
    </w:p>
    <w:p w:rsidR="00E377F9" w:rsidRPr="00315B81" w:rsidRDefault="00341323" w:rsidP="00E377F9">
      <w:pPr>
        <w:autoSpaceDE w:val="0"/>
        <w:autoSpaceDN w:val="0"/>
        <w:adjustRightInd w:val="0"/>
        <w:ind w:left="567" w:hanging="567"/>
        <w:jc w:val="both"/>
        <w:rPr>
          <w:lang w:val="id-ID"/>
        </w:rPr>
      </w:pPr>
      <w:r w:rsidRPr="00315B81">
        <w:rPr>
          <w:rStyle w:val="apple-style-span"/>
        </w:rPr>
        <w:t>Dewantara, Ki Hajar. 1994</w:t>
      </w:r>
      <w:proofErr w:type="gramStart"/>
      <w:r w:rsidRPr="00315B81">
        <w:rPr>
          <w:rStyle w:val="apple-style-span"/>
        </w:rPr>
        <w:t>.</w:t>
      </w:r>
      <w:r w:rsidRPr="00315B81">
        <w:rPr>
          <w:rStyle w:val="apple-converted-space"/>
        </w:rPr>
        <w:t> </w:t>
      </w:r>
      <w:r w:rsidRPr="00315B81">
        <w:rPr>
          <w:rStyle w:val="Emphasis"/>
        </w:rPr>
        <w:t>”</w:t>
      </w:r>
      <w:proofErr w:type="gramEnd"/>
      <w:r w:rsidRPr="00315B81">
        <w:rPr>
          <w:rStyle w:val="Emphasis"/>
        </w:rPr>
        <w:t>Kebudayaan”</w:t>
      </w:r>
      <w:r w:rsidRPr="00315B81">
        <w:rPr>
          <w:rStyle w:val="apple-style-span"/>
        </w:rPr>
        <w:t xml:space="preserve">. </w:t>
      </w:r>
      <w:proofErr w:type="gramStart"/>
      <w:r w:rsidRPr="00315B81">
        <w:rPr>
          <w:rStyle w:val="apple-style-span"/>
        </w:rPr>
        <w:t>Penerbit Majelis Luhur Persatuan Tamansiswa; Yogyakarta.</w:t>
      </w:r>
      <w:proofErr w:type="gramEnd"/>
    </w:p>
    <w:p w:rsidR="00E377F9" w:rsidRPr="00315B81" w:rsidRDefault="00341323" w:rsidP="00E377F9">
      <w:pPr>
        <w:autoSpaceDE w:val="0"/>
        <w:autoSpaceDN w:val="0"/>
        <w:adjustRightInd w:val="0"/>
        <w:ind w:left="567" w:hanging="567"/>
        <w:jc w:val="both"/>
        <w:rPr>
          <w:lang w:val="id-ID"/>
        </w:rPr>
      </w:pPr>
      <w:r w:rsidRPr="00315B81">
        <w:t xml:space="preserve">Devito, J.A. 1997. </w:t>
      </w:r>
      <w:r w:rsidRPr="00315B81">
        <w:rPr>
          <w:i/>
          <w:iCs/>
        </w:rPr>
        <w:t xml:space="preserve">Komunikasi Antar Manusia, </w:t>
      </w:r>
      <w:r w:rsidRPr="00315B81">
        <w:t xml:space="preserve">(terjemahan: Agus Maulana). </w:t>
      </w:r>
      <w:proofErr w:type="gramStart"/>
      <w:r w:rsidRPr="00315B81">
        <w:t>Professional Books.</w:t>
      </w:r>
      <w:proofErr w:type="gramEnd"/>
      <w:r w:rsidRPr="00315B81">
        <w:t xml:space="preserve"> Jakarta.</w:t>
      </w:r>
    </w:p>
    <w:p w:rsidR="00E377F9" w:rsidRPr="00315B81" w:rsidRDefault="00341323" w:rsidP="00E377F9">
      <w:pPr>
        <w:autoSpaceDE w:val="0"/>
        <w:autoSpaceDN w:val="0"/>
        <w:adjustRightInd w:val="0"/>
        <w:ind w:left="567" w:hanging="567"/>
        <w:jc w:val="both"/>
        <w:rPr>
          <w:lang w:val="id-ID"/>
        </w:rPr>
      </w:pPr>
      <w:r w:rsidRPr="00315B81">
        <w:rPr>
          <w:rFonts w:eastAsiaTheme="minorHAnsi"/>
        </w:rPr>
        <w:t xml:space="preserve">Fiske, John. 1990. </w:t>
      </w:r>
      <w:r w:rsidRPr="00315B81">
        <w:rPr>
          <w:rFonts w:eastAsiaTheme="minorHAnsi"/>
          <w:i/>
          <w:iCs/>
        </w:rPr>
        <w:t xml:space="preserve">Cultural </w:t>
      </w:r>
      <w:proofErr w:type="gramStart"/>
      <w:r w:rsidRPr="00315B81">
        <w:rPr>
          <w:rFonts w:eastAsiaTheme="minorHAnsi"/>
          <w:i/>
          <w:iCs/>
        </w:rPr>
        <w:t>And</w:t>
      </w:r>
      <w:proofErr w:type="gramEnd"/>
      <w:r w:rsidRPr="00315B81">
        <w:rPr>
          <w:rFonts w:eastAsiaTheme="minorHAnsi"/>
          <w:i/>
          <w:iCs/>
        </w:rPr>
        <w:t xml:space="preserve"> Communication Studies.</w:t>
      </w:r>
      <w:r w:rsidRPr="00315B81">
        <w:rPr>
          <w:rFonts w:eastAsiaTheme="minorHAnsi"/>
        </w:rPr>
        <w:t xml:space="preserve"> </w:t>
      </w:r>
      <w:proofErr w:type="gramStart"/>
      <w:r w:rsidRPr="00315B81">
        <w:rPr>
          <w:rFonts w:eastAsiaTheme="minorHAnsi"/>
        </w:rPr>
        <w:t>Jalasutra.</w:t>
      </w:r>
      <w:proofErr w:type="gramEnd"/>
      <w:r w:rsidRPr="00315B81">
        <w:rPr>
          <w:rFonts w:eastAsiaTheme="minorHAnsi"/>
        </w:rPr>
        <w:t xml:space="preserve"> </w:t>
      </w:r>
      <w:proofErr w:type="gramStart"/>
      <w:r w:rsidRPr="00315B81">
        <w:rPr>
          <w:rFonts w:eastAsiaTheme="minorHAnsi"/>
        </w:rPr>
        <w:t>Yogyakarta.</w:t>
      </w:r>
      <w:proofErr w:type="gramEnd"/>
    </w:p>
    <w:p w:rsidR="00E377F9" w:rsidRPr="00315B81" w:rsidRDefault="00341323" w:rsidP="00E377F9">
      <w:pPr>
        <w:autoSpaceDE w:val="0"/>
        <w:autoSpaceDN w:val="0"/>
        <w:adjustRightInd w:val="0"/>
        <w:ind w:left="567" w:hanging="567"/>
        <w:jc w:val="both"/>
        <w:rPr>
          <w:lang w:val="id-ID"/>
        </w:rPr>
      </w:pPr>
      <w:r w:rsidRPr="00315B81">
        <w:rPr>
          <w:rFonts w:eastAsiaTheme="minorHAnsi"/>
        </w:rPr>
        <w:lastRenderedPageBreak/>
        <w:t>Hill, Will</w:t>
      </w:r>
      <w:r w:rsidRPr="00315B81">
        <w:rPr>
          <w:rFonts w:eastAsiaTheme="minorHAnsi"/>
          <w:i/>
          <w:iCs/>
        </w:rPr>
        <w:t xml:space="preserve">. </w:t>
      </w:r>
      <w:r w:rsidRPr="00315B81">
        <w:rPr>
          <w:rFonts w:eastAsiaTheme="minorHAnsi"/>
        </w:rPr>
        <w:t xml:space="preserve">2005. </w:t>
      </w:r>
      <w:r w:rsidRPr="00315B81">
        <w:rPr>
          <w:rFonts w:eastAsiaTheme="minorHAnsi"/>
          <w:i/>
          <w:iCs/>
        </w:rPr>
        <w:t>The Complete Typographer: A Manual for Designing with Type</w:t>
      </w:r>
      <w:r w:rsidRPr="00315B81">
        <w:rPr>
          <w:rFonts w:eastAsiaTheme="minorHAnsi"/>
        </w:rPr>
        <w:t>. Page One Publishing Private Limited. Singapore.</w:t>
      </w:r>
    </w:p>
    <w:p w:rsidR="00E377F9" w:rsidRPr="00315B81" w:rsidRDefault="00341323" w:rsidP="00E377F9">
      <w:pPr>
        <w:autoSpaceDE w:val="0"/>
        <w:autoSpaceDN w:val="0"/>
        <w:adjustRightInd w:val="0"/>
        <w:ind w:left="567" w:hanging="567"/>
        <w:jc w:val="both"/>
        <w:rPr>
          <w:lang w:val="id-ID"/>
        </w:rPr>
      </w:pPr>
      <w:proofErr w:type="gramStart"/>
      <w:r w:rsidRPr="00315B81">
        <w:rPr>
          <w:rFonts w:eastAsiaTheme="minorHAnsi"/>
          <w:color w:val="000000"/>
        </w:rPr>
        <w:t>Ibrahim.</w:t>
      </w:r>
      <w:proofErr w:type="gramEnd"/>
      <w:r w:rsidRPr="00315B81">
        <w:rPr>
          <w:rFonts w:eastAsiaTheme="minorHAnsi"/>
          <w:color w:val="000000"/>
        </w:rPr>
        <w:t xml:space="preserve"> 1997. </w:t>
      </w:r>
      <w:r w:rsidRPr="00315B81">
        <w:rPr>
          <w:rFonts w:eastAsiaTheme="minorHAnsi"/>
          <w:i/>
          <w:iCs/>
          <w:color w:val="000000"/>
        </w:rPr>
        <w:t>Prinsip-Prinsip Total Quality Service</w:t>
      </w:r>
      <w:r w:rsidRPr="00315B81">
        <w:rPr>
          <w:rFonts w:eastAsiaTheme="minorHAnsi"/>
          <w:color w:val="000000"/>
        </w:rPr>
        <w:t>. Penerbit Andi.Yogyakarta.</w:t>
      </w:r>
    </w:p>
    <w:p w:rsidR="00E377F9" w:rsidRPr="00315B81" w:rsidRDefault="00341323" w:rsidP="00E377F9">
      <w:pPr>
        <w:autoSpaceDE w:val="0"/>
        <w:autoSpaceDN w:val="0"/>
        <w:adjustRightInd w:val="0"/>
        <w:ind w:left="567" w:hanging="567"/>
        <w:jc w:val="both"/>
        <w:rPr>
          <w:lang w:val="id-ID"/>
        </w:rPr>
      </w:pPr>
      <w:proofErr w:type="gramStart"/>
      <w:r w:rsidRPr="00315B81">
        <w:t>Koentjaraningrat, 1990.</w:t>
      </w:r>
      <w:proofErr w:type="gramEnd"/>
      <w:r w:rsidRPr="00315B81">
        <w:t xml:space="preserve"> </w:t>
      </w:r>
      <w:r w:rsidRPr="00315B81">
        <w:rPr>
          <w:i/>
        </w:rPr>
        <w:t>Pengantar Ilmu Antropologi</w:t>
      </w:r>
      <w:r w:rsidRPr="00315B81">
        <w:t>. Rineka Cipta, Jakarta.</w:t>
      </w:r>
    </w:p>
    <w:p w:rsidR="00E377F9" w:rsidRPr="00315B81" w:rsidRDefault="00341323" w:rsidP="00E377F9">
      <w:pPr>
        <w:autoSpaceDE w:val="0"/>
        <w:autoSpaceDN w:val="0"/>
        <w:adjustRightInd w:val="0"/>
        <w:ind w:left="567" w:hanging="567"/>
        <w:jc w:val="both"/>
        <w:rPr>
          <w:lang w:val="id-ID"/>
        </w:rPr>
      </w:pPr>
      <w:proofErr w:type="gramStart"/>
      <w:r w:rsidRPr="00315B81">
        <w:t>Kriyantono.</w:t>
      </w:r>
      <w:proofErr w:type="gramEnd"/>
      <w:r w:rsidRPr="00315B81">
        <w:t xml:space="preserve"> 2009. </w:t>
      </w:r>
      <w:r w:rsidRPr="00315B81">
        <w:rPr>
          <w:i/>
        </w:rPr>
        <w:t>Teknik Praktis Riset Komunikasi</w:t>
      </w:r>
      <w:r w:rsidRPr="00315B81">
        <w:t>, Media Croup, Kencana Prenada. Surabaya.</w:t>
      </w:r>
    </w:p>
    <w:p w:rsidR="00E377F9" w:rsidRPr="00315B81" w:rsidRDefault="00341323" w:rsidP="00E377F9">
      <w:pPr>
        <w:autoSpaceDE w:val="0"/>
        <w:autoSpaceDN w:val="0"/>
        <w:adjustRightInd w:val="0"/>
        <w:ind w:left="567" w:hanging="567"/>
        <w:jc w:val="both"/>
        <w:rPr>
          <w:lang w:val="id-ID"/>
        </w:rPr>
      </w:pPr>
      <w:proofErr w:type="gramStart"/>
      <w:r w:rsidRPr="00315B81">
        <w:t>Kurniawan.</w:t>
      </w:r>
      <w:proofErr w:type="gramEnd"/>
      <w:r w:rsidRPr="00315B81">
        <w:t xml:space="preserve"> 2008. </w:t>
      </w:r>
      <w:r w:rsidRPr="00315B81">
        <w:rPr>
          <w:i/>
        </w:rPr>
        <w:t xml:space="preserve">Semiotika Roland Bartes. </w:t>
      </w:r>
      <w:r w:rsidRPr="00315B81">
        <w:t xml:space="preserve">Yayasan Indonesiatera. </w:t>
      </w:r>
      <w:proofErr w:type="gramStart"/>
      <w:r w:rsidRPr="00315B81">
        <w:t>Magelang.</w:t>
      </w:r>
      <w:proofErr w:type="gramEnd"/>
    </w:p>
    <w:p w:rsidR="00E377F9" w:rsidRPr="00315B81" w:rsidRDefault="00341323" w:rsidP="00E377F9">
      <w:pPr>
        <w:autoSpaceDE w:val="0"/>
        <w:autoSpaceDN w:val="0"/>
        <w:adjustRightInd w:val="0"/>
        <w:ind w:left="567" w:hanging="567"/>
        <w:jc w:val="both"/>
        <w:rPr>
          <w:lang w:val="id-ID"/>
        </w:rPr>
      </w:pPr>
      <w:r w:rsidRPr="00315B81">
        <w:rPr>
          <w:rFonts w:eastAsiaTheme="minorHAnsi"/>
        </w:rPr>
        <w:t>Mulyana, Deddy</w:t>
      </w:r>
      <w:proofErr w:type="gramStart"/>
      <w:r w:rsidRPr="00315B81">
        <w:rPr>
          <w:rFonts w:eastAsiaTheme="minorHAnsi"/>
        </w:rPr>
        <w:t>,.</w:t>
      </w:r>
      <w:proofErr w:type="gramEnd"/>
      <w:r w:rsidRPr="00315B81">
        <w:rPr>
          <w:rFonts w:eastAsiaTheme="minorHAnsi"/>
        </w:rPr>
        <w:t xml:space="preserve"> 2001. </w:t>
      </w:r>
      <w:r w:rsidRPr="00315B81">
        <w:rPr>
          <w:rFonts w:eastAsiaTheme="minorHAnsi"/>
          <w:i/>
          <w:iCs/>
        </w:rPr>
        <w:t>Metodologi Penelitian Kualitatif, Paradigma Baru Ilmu Komunikasi dan Ilmu Sosial Lainnya</w:t>
      </w:r>
      <w:r w:rsidRPr="00315B81">
        <w:rPr>
          <w:rFonts w:eastAsiaTheme="minorHAnsi"/>
        </w:rPr>
        <w:t>. Remaja Rosdakarya. Bandung.</w:t>
      </w:r>
    </w:p>
    <w:p w:rsidR="00341323" w:rsidRPr="00315B81" w:rsidRDefault="00341323" w:rsidP="00E377F9">
      <w:pPr>
        <w:autoSpaceDE w:val="0"/>
        <w:autoSpaceDN w:val="0"/>
        <w:adjustRightInd w:val="0"/>
        <w:ind w:left="567" w:hanging="567"/>
        <w:jc w:val="both"/>
        <w:rPr>
          <w:lang w:val="id-ID"/>
        </w:rPr>
      </w:pPr>
      <w:r w:rsidRPr="00315B81">
        <w:t>Mulyana, Deddy</w:t>
      </w:r>
      <w:r w:rsidRPr="00315B81">
        <w:rPr>
          <w:rFonts w:eastAsiaTheme="minorHAnsi"/>
        </w:rPr>
        <w:t xml:space="preserve">. 2007. </w:t>
      </w:r>
      <w:r w:rsidRPr="00315B81">
        <w:rPr>
          <w:rFonts w:eastAsiaTheme="minorHAnsi"/>
          <w:i/>
          <w:iCs/>
        </w:rPr>
        <w:t xml:space="preserve">Ilmu Komunikasi: Suatu Pengantar. </w:t>
      </w:r>
      <w:proofErr w:type="gramStart"/>
      <w:r w:rsidRPr="00315B81">
        <w:rPr>
          <w:rFonts w:eastAsiaTheme="minorHAnsi"/>
          <w:iCs/>
        </w:rPr>
        <w:t>Penerbit</w:t>
      </w:r>
      <w:r w:rsidRPr="00315B81">
        <w:rPr>
          <w:rFonts w:eastAsiaTheme="minorHAnsi"/>
          <w:i/>
          <w:iCs/>
        </w:rPr>
        <w:t xml:space="preserve"> </w:t>
      </w:r>
      <w:r w:rsidRPr="00315B81">
        <w:rPr>
          <w:rFonts w:eastAsiaTheme="minorHAnsi"/>
        </w:rPr>
        <w:t>PT Remaja Rosdakarya.</w:t>
      </w:r>
      <w:proofErr w:type="gramEnd"/>
      <w:r w:rsidRPr="00315B81">
        <w:rPr>
          <w:rFonts w:eastAsiaTheme="minorHAnsi"/>
        </w:rPr>
        <w:t xml:space="preserve"> Bandung.</w:t>
      </w:r>
    </w:p>
    <w:p w:rsidR="00E377F9" w:rsidRPr="00315B81" w:rsidRDefault="00E377F9" w:rsidP="00E377F9">
      <w:pPr>
        <w:autoSpaceDE w:val="0"/>
        <w:autoSpaceDN w:val="0"/>
        <w:adjustRightInd w:val="0"/>
        <w:ind w:left="426" w:hanging="426"/>
        <w:jc w:val="both"/>
        <w:rPr>
          <w:rFonts w:eastAsia="Calibri"/>
          <w:b/>
          <w:bCs/>
          <w:i/>
          <w:lang w:val="id-ID"/>
        </w:rPr>
      </w:pPr>
    </w:p>
    <w:p w:rsidR="00341323" w:rsidRPr="00315B81" w:rsidRDefault="00341323" w:rsidP="00E377F9">
      <w:pPr>
        <w:autoSpaceDE w:val="0"/>
        <w:autoSpaceDN w:val="0"/>
        <w:adjustRightInd w:val="0"/>
        <w:ind w:left="426" w:hanging="426"/>
        <w:jc w:val="both"/>
        <w:rPr>
          <w:rFonts w:eastAsia="Calibri"/>
          <w:b/>
          <w:bCs/>
          <w:i/>
        </w:rPr>
      </w:pPr>
      <w:r w:rsidRPr="00315B81">
        <w:rPr>
          <w:rFonts w:eastAsia="Calibri"/>
          <w:b/>
          <w:bCs/>
          <w:i/>
        </w:rPr>
        <w:t xml:space="preserve">Sumber </w:t>
      </w:r>
      <w:proofErr w:type="gramStart"/>
      <w:r w:rsidRPr="00315B81">
        <w:rPr>
          <w:rFonts w:eastAsia="Calibri"/>
          <w:b/>
          <w:bCs/>
          <w:i/>
          <w:lang w:val="id-ID"/>
        </w:rPr>
        <w:t>Lain</w:t>
      </w:r>
      <w:r w:rsidRPr="00315B81">
        <w:rPr>
          <w:rFonts w:eastAsia="Calibri"/>
          <w:b/>
          <w:bCs/>
          <w:i/>
        </w:rPr>
        <w:t xml:space="preserve"> :</w:t>
      </w:r>
      <w:proofErr w:type="gramEnd"/>
    </w:p>
    <w:p w:rsidR="00E377F9" w:rsidRPr="00315B81" w:rsidRDefault="00341323" w:rsidP="00E377F9">
      <w:pPr>
        <w:pStyle w:val="Normal1"/>
        <w:ind w:left="567" w:right="-340" w:hanging="567"/>
        <w:jc w:val="both"/>
        <w:rPr>
          <w:rFonts w:ascii="Times New Roman" w:hAnsi="Times New Roman" w:cs="Times New Roman"/>
        </w:rPr>
      </w:pPr>
      <w:r w:rsidRPr="00315B81">
        <w:rPr>
          <w:rFonts w:ascii="Times New Roman" w:hAnsi="Times New Roman" w:cs="Times New Roman"/>
          <w:bCs/>
        </w:rPr>
        <w:t>Jatmiko Purwantono</w:t>
      </w:r>
      <w:r w:rsidRPr="00315B81">
        <w:rPr>
          <w:rFonts w:ascii="Times New Roman" w:hAnsi="Times New Roman" w:cs="Times New Roman"/>
        </w:rPr>
        <w:t xml:space="preserve">. 2010. </w:t>
      </w:r>
      <w:r w:rsidRPr="00315B81">
        <w:rPr>
          <w:rFonts w:ascii="Times New Roman" w:hAnsi="Times New Roman" w:cs="Times New Roman"/>
          <w:bCs/>
        </w:rPr>
        <w:t>Pemaknaan Gambar Dan Tulisan Pada Kaos (Studi Semiotik Pemaknaan Gambar Dan Tulisan Pada Kaos Cak Cuk Surabaya Seri ”Visit Porong”)</w:t>
      </w:r>
      <w:r w:rsidRPr="00315B81">
        <w:rPr>
          <w:rFonts w:ascii="Times New Roman" w:hAnsi="Times New Roman" w:cs="Times New Roman"/>
          <w:b/>
          <w:bCs/>
        </w:rPr>
        <w:t xml:space="preserve"> </w:t>
      </w:r>
      <w:r w:rsidRPr="00315B81">
        <w:rPr>
          <w:rFonts w:ascii="Times New Roman" w:hAnsi="Times New Roman" w:cs="Times New Roman"/>
        </w:rPr>
        <w:t xml:space="preserve"> Surabaya.</w:t>
      </w:r>
    </w:p>
    <w:p w:rsidR="00E377F9" w:rsidRPr="00315B81" w:rsidRDefault="00341323" w:rsidP="00E377F9">
      <w:pPr>
        <w:pStyle w:val="Normal1"/>
        <w:ind w:left="567" w:right="-340" w:hanging="567"/>
        <w:jc w:val="both"/>
        <w:rPr>
          <w:rFonts w:ascii="Times New Roman" w:hAnsi="Times New Roman" w:cs="Times New Roman"/>
          <w:color w:val="000000" w:themeColor="text1"/>
        </w:rPr>
      </w:pPr>
      <w:r w:rsidRPr="00315B81">
        <w:rPr>
          <w:rFonts w:ascii="Times New Roman" w:hAnsi="Times New Roman" w:cs="Times New Roman"/>
          <w:color w:val="000000" w:themeColor="text1"/>
          <w:u w:val="single"/>
        </w:rPr>
        <w:t>(</w:t>
      </w:r>
      <w:hyperlink r:id="rId43" w:history="1">
        <w:r w:rsidRPr="00315B81">
          <w:rPr>
            <w:rStyle w:val="Hyperlink"/>
            <w:rFonts w:ascii="Times New Roman" w:hAnsi="Times New Roman" w:cs="Times New Roman"/>
            <w:color w:val="000000" w:themeColor="text1"/>
            <w:u w:val="none"/>
          </w:rPr>
          <w:t>http://id.wikipedia.org/wiki/Suku_Kutai</w:t>
        </w:r>
      </w:hyperlink>
      <w:r w:rsidRPr="00315B81">
        <w:rPr>
          <w:rFonts w:ascii="Times New Roman" w:hAnsi="Times New Roman" w:cs="Times New Roman"/>
          <w:color w:val="000000" w:themeColor="text1"/>
        </w:rPr>
        <w:t>).</w:t>
      </w:r>
    </w:p>
    <w:p w:rsidR="00E377F9" w:rsidRPr="00315B81" w:rsidRDefault="009809AE" w:rsidP="00E377F9">
      <w:pPr>
        <w:pStyle w:val="Normal1"/>
        <w:ind w:left="567" w:right="-340" w:hanging="567"/>
        <w:jc w:val="both"/>
        <w:rPr>
          <w:rFonts w:ascii="Times New Roman" w:hAnsi="Times New Roman" w:cs="Times New Roman"/>
        </w:rPr>
      </w:pPr>
      <w:hyperlink r:id="rId44" w:history="1">
        <w:r w:rsidR="00341323" w:rsidRPr="00315B81">
          <w:rPr>
            <w:rStyle w:val="Hyperlink"/>
            <w:rFonts w:ascii="Times New Roman" w:hAnsi="Times New Roman" w:cs="Times New Roman"/>
            <w:color w:val="000000" w:themeColor="text1"/>
            <w:u w:val="none"/>
          </w:rPr>
          <w:t>http://id.wikipedia.org/wiki/Bahasa_Kutai</w:t>
        </w:r>
      </w:hyperlink>
    </w:p>
    <w:p w:rsidR="00E377F9" w:rsidRPr="00315B81" w:rsidRDefault="00341323" w:rsidP="00E377F9">
      <w:pPr>
        <w:pStyle w:val="Normal1"/>
        <w:ind w:left="567" w:right="-340" w:hanging="567"/>
        <w:jc w:val="both"/>
        <w:rPr>
          <w:rFonts w:ascii="Times New Roman" w:hAnsi="Times New Roman" w:cs="Times New Roman"/>
          <w:color w:val="000000" w:themeColor="text1"/>
        </w:rPr>
      </w:pPr>
      <w:r w:rsidRPr="00315B81">
        <w:rPr>
          <w:rFonts w:ascii="Times New Roman" w:hAnsi="Times New Roman" w:cs="Times New Roman"/>
          <w:color w:val="000000" w:themeColor="text1"/>
        </w:rPr>
        <w:t>(</w:t>
      </w:r>
      <w:hyperlink r:id="rId45" w:history="1">
        <w:r w:rsidRPr="00315B81">
          <w:rPr>
            <w:rStyle w:val="Hyperlink"/>
            <w:rFonts w:ascii="Times New Roman" w:hAnsi="Times New Roman" w:cs="Times New Roman"/>
            <w:color w:val="000000" w:themeColor="text1"/>
            <w:u w:val="none"/>
          </w:rPr>
          <w:t>http://id.wikipedia.org</w:t>
        </w:r>
      </w:hyperlink>
      <w:r w:rsidRPr="00315B81">
        <w:rPr>
          <w:rFonts w:ascii="Times New Roman" w:hAnsi="Times New Roman" w:cs="Times New Roman"/>
          <w:color w:val="000000" w:themeColor="text1"/>
        </w:rPr>
        <w:t>)</w:t>
      </w:r>
    </w:p>
    <w:p w:rsidR="00017134" w:rsidRPr="00315B81" w:rsidRDefault="009809AE" w:rsidP="00E377F9">
      <w:pPr>
        <w:pStyle w:val="Normal1"/>
        <w:ind w:left="567" w:right="-340" w:hanging="567"/>
        <w:jc w:val="both"/>
        <w:rPr>
          <w:rFonts w:ascii="Times New Roman" w:hAnsi="Times New Roman" w:cs="Times New Roman"/>
        </w:rPr>
      </w:pPr>
      <w:hyperlink r:id="rId46" w:history="1">
        <w:r w:rsidR="00341323" w:rsidRPr="00315B81">
          <w:rPr>
            <w:rStyle w:val="Hyperlink"/>
            <w:rFonts w:ascii="Times New Roman" w:hAnsi="Times New Roman" w:cs="Times New Roman"/>
            <w:i/>
            <w:color w:val="auto"/>
            <w:u w:val="none"/>
          </w:rPr>
          <w:t>http://erbinabaroes.wordpress.com</w:t>
        </w:r>
      </w:hyperlink>
      <w:r w:rsidR="00017134" w:rsidRPr="00315B81">
        <w:rPr>
          <w:rFonts w:ascii="Times New Roman" w:hAnsi="Times New Roman" w:cs="Times New Roman"/>
        </w:rPr>
        <w:t>)</w:t>
      </w:r>
    </w:p>
    <w:sectPr w:rsidR="00017134" w:rsidRPr="00315B81" w:rsidSect="000534DF">
      <w:headerReference w:type="even" r:id="rId47"/>
      <w:headerReference w:type="default" r:id="rId48"/>
      <w:footerReference w:type="even" r:id="rId49"/>
      <w:footerReference w:type="default" r:id="rId50"/>
      <w:pgSz w:w="10206" w:h="14175"/>
      <w:pgMar w:top="629" w:right="1287" w:bottom="629" w:left="1332" w:header="720" w:footer="743" w:gutter="0"/>
      <w:pgNumType w:start="41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F0E" w:rsidRDefault="005F2F0E" w:rsidP="00017134">
      <w:r>
        <w:separator/>
      </w:r>
    </w:p>
  </w:endnote>
  <w:endnote w:type="continuationSeparator" w:id="1">
    <w:p w:rsidR="005F2F0E" w:rsidRDefault="005F2F0E" w:rsidP="000171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32083"/>
      <w:docPartObj>
        <w:docPartGallery w:val="Page Numbers (Bottom of Page)"/>
        <w:docPartUnique/>
      </w:docPartObj>
    </w:sdtPr>
    <w:sdtContent>
      <w:p w:rsidR="00626F89" w:rsidRDefault="00626F89" w:rsidP="00626F89">
        <w:pPr>
          <w:pStyle w:val="Footer"/>
          <w:pBdr>
            <w:bottom w:val="single" w:sz="4" w:space="1" w:color="auto"/>
          </w:pBdr>
          <w:rPr>
            <w:lang w:val="id-ID"/>
          </w:rPr>
        </w:pPr>
      </w:p>
      <w:p w:rsidR="00447524" w:rsidRDefault="009809AE" w:rsidP="00626F89">
        <w:pPr>
          <w:pStyle w:val="Footer"/>
        </w:pPr>
        <w:r w:rsidRPr="00447524">
          <w:rPr>
            <w:rFonts w:ascii="Arial" w:hAnsi="Arial" w:cs="Arial"/>
            <w:sz w:val="20"/>
          </w:rPr>
          <w:fldChar w:fldCharType="begin"/>
        </w:r>
        <w:r w:rsidR="00447524" w:rsidRPr="00447524">
          <w:rPr>
            <w:rFonts w:ascii="Arial" w:hAnsi="Arial" w:cs="Arial"/>
            <w:sz w:val="20"/>
          </w:rPr>
          <w:instrText xml:space="preserve"> PAGE   \* MERGEFORMAT </w:instrText>
        </w:r>
        <w:r w:rsidRPr="00447524">
          <w:rPr>
            <w:rFonts w:ascii="Arial" w:hAnsi="Arial" w:cs="Arial"/>
            <w:sz w:val="20"/>
          </w:rPr>
          <w:fldChar w:fldCharType="separate"/>
        </w:r>
        <w:r w:rsidR="00CA45EC">
          <w:rPr>
            <w:rFonts w:ascii="Arial" w:hAnsi="Arial" w:cs="Arial"/>
            <w:noProof/>
            <w:sz w:val="20"/>
          </w:rPr>
          <w:t>418</w:t>
        </w:r>
        <w:r w:rsidRPr="00447524">
          <w:rPr>
            <w:rFonts w:ascii="Arial" w:hAnsi="Arial" w:cs="Arial"/>
            <w:sz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32080"/>
      <w:docPartObj>
        <w:docPartGallery w:val="Page Numbers (Bottom of Page)"/>
        <w:docPartUnique/>
      </w:docPartObj>
    </w:sdtPr>
    <w:sdtContent>
      <w:p w:rsidR="00626F89" w:rsidRDefault="00626F89" w:rsidP="00626F89">
        <w:pPr>
          <w:pStyle w:val="Footer"/>
          <w:pBdr>
            <w:bottom w:val="single" w:sz="4" w:space="1" w:color="auto"/>
          </w:pBdr>
          <w:jc w:val="right"/>
          <w:rPr>
            <w:lang w:val="id-ID"/>
          </w:rPr>
        </w:pPr>
      </w:p>
      <w:p w:rsidR="00447524" w:rsidRDefault="009809AE" w:rsidP="00626F89">
        <w:pPr>
          <w:pStyle w:val="Footer"/>
          <w:jc w:val="right"/>
        </w:pPr>
        <w:r w:rsidRPr="00447524">
          <w:rPr>
            <w:rFonts w:ascii="Arial" w:hAnsi="Arial" w:cs="Arial"/>
            <w:sz w:val="20"/>
          </w:rPr>
          <w:fldChar w:fldCharType="begin"/>
        </w:r>
        <w:r w:rsidR="00447524" w:rsidRPr="00447524">
          <w:rPr>
            <w:rFonts w:ascii="Arial" w:hAnsi="Arial" w:cs="Arial"/>
            <w:sz w:val="20"/>
          </w:rPr>
          <w:instrText xml:space="preserve"> PAGE   \* MERGEFORMAT </w:instrText>
        </w:r>
        <w:r w:rsidRPr="00447524">
          <w:rPr>
            <w:rFonts w:ascii="Arial" w:hAnsi="Arial" w:cs="Arial"/>
            <w:sz w:val="20"/>
          </w:rPr>
          <w:fldChar w:fldCharType="separate"/>
        </w:r>
        <w:r w:rsidR="00CA45EC">
          <w:rPr>
            <w:rFonts w:ascii="Arial" w:hAnsi="Arial" w:cs="Arial"/>
            <w:noProof/>
            <w:sz w:val="20"/>
          </w:rPr>
          <w:t>417</w:t>
        </w:r>
        <w:r w:rsidRPr="00447524">
          <w:rPr>
            <w:rFonts w:ascii="Arial" w:hAnsi="Arial" w:cs="Arial"/>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F0E" w:rsidRDefault="005F2F0E" w:rsidP="00017134">
      <w:r>
        <w:separator/>
      </w:r>
    </w:p>
  </w:footnote>
  <w:footnote w:type="continuationSeparator" w:id="1">
    <w:p w:rsidR="005F2F0E" w:rsidRDefault="005F2F0E" w:rsidP="00017134">
      <w:r>
        <w:continuationSeparator/>
      </w:r>
    </w:p>
  </w:footnote>
  <w:footnote w:id="2">
    <w:p w:rsidR="00017134" w:rsidRPr="0098697C" w:rsidRDefault="00017134" w:rsidP="00017134">
      <w:pPr>
        <w:pStyle w:val="FootnoteText"/>
        <w:jc w:val="both"/>
      </w:pPr>
      <w:r w:rsidRPr="0098697C">
        <w:rPr>
          <w:rStyle w:val="FootnoteReference"/>
        </w:rPr>
        <w:footnoteRef/>
      </w:r>
      <w:r w:rsidRPr="0098697C">
        <w:t xml:space="preserve"> Mahasiswa Program </w:t>
      </w:r>
      <w:r>
        <w:t xml:space="preserve">Studi </w:t>
      </w:r>
      <w:r w:rsidRPr="0098697C">
        <w:t xml:space="preserve">S1 </w:t>
      </w:r>
      <w:r>
        <w:t>Ilmu Komunikasi</w:t>
      </w:r>
      <w:r w:rsidRPr="0098697C">
        <w:t>, Fakultas Ilmu Sosial dan Ilmu Politik, Universitas Mulawarman. Em</w:t>
      </w:r>
      <w:r>
        <w:t xml:space="preserve">ail: </w:t>
      </w:r>
      <w:r w:rsidR="00341323">
        <w:rPr>
          <w:lang w:val="en-US"/>
        </w:rPr>
        <w:t>Fitriana141</w:t>
      </w:r>
      <w:r w:rsidRPr="0098697C">
        <w:t>@</w:t>
      </w:r>
      <w:r w:rsidR="00341323">
        <w:t>y</w:t>
      </w:r>
      <w:r>
        <w:t>mail</w:t>
      </w:r>
      <w:r w:rsidRPr="0098697C">
        <w:t>.com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969" w:rsidRPr="00447524" w:rsidRDefault="0058691E" w:rsidP="00626F89">
    <w:pPr>
      <w:pStyle w:val="Header"/>
      <w:pBdr>
        <w:bottom w:val="single" w:sz="4" w:space="1" w:color="auto"/>
      </w:pBdr>
      <w:rPr>
        <w:rFonts w:ascii="Arial" w:hAnsi="Arial" w:cs="Arial"/>
        <w:sz w:val="20"/>
      </w:rPr>
    </w:pPr>
    <w:r>
      <w:rPr>
        <w:rFonts w:ascii="Arial" w:hAnsi="Arial" w:cs="Arial"/>
        <w:sz w:val="20"/>
      </w:rPr>
      <w:t xml:space="preserve"> </w:t>
    </w:r>
    <w:proofErr w:type="gramStart"/>
    <w:r w:rsidR="00416969" w:rsidRPr="00854275">
      <w:rPr>
        <w:rFonts w:ascii="Arial" w:hAnsi="Arial" w:cs="Arial"/>
        <w:sz w:val="20"/>
      </w:rPr>
      <w:t>eJournal</w:t>
    </w:r>
    <w:proofErr w:type="gramEnd"/>
    <w:r w:rsidR="00416969" w:rsidRPr="00854275">
      <w:rPr>
        <w:rFonts w:ascii="Arial" w:hAnsi="Arial" w:cs="Arial"/>
        <w:sz w:val="20"/>
      </w:rPr>
      <w:t xml:space="preserve"> Ilmu Komunikasi</w:t>
    </w:r>
    <w:r w:rsidR="00341323">
      <w:rPr>
        <w:rFonts w:ascii="Arial" w:hAnsi="Arial" w:cs="Arial"/>
        <w:sz w:val="20"/>
      </w:rPr>
      <w:t xml:space="preserve">, Volume </w:t>
    </w:r>
    <w:r w:rsidR="00447524">
      <w:rPr>
        <w:rFonts w:ascii="Arial" w:hAnsi="Arial" w:cs="Arial"/>
        <w:sz w:val="20"/>
      </w:rPr>
      <w:t>3</w:t>
    </w:r>
    <w:r w:rsidR="00341323">
      <w:rPr>
        <w:rFonts w:ascii="Arial" w:hAnsi="Arial" w:cs="Arial"/>
        <w:sz w:val="20"/>
      </w:rPr>
      <w:t xml:space="preserve"> , Nomor  </w:t>
    </w:r>
    <w:r w:rsidR="00447524">
      <w:rPr>
        <w:rFonts w:ascii="Arial" w:hAnsi="Arial" w:cs="Arial"/>
        <w:sz w:val="20"/>
      </w:rPr>
      <w:t xml:space="preserve">1 , 2015:416 </w:t>
    </w:r>
    <w:r w:rsidR="00416969" w:rsidRPr="00854275">
      <w:rPr>
        <w:rFonts w:ascii="Arial" w:hAnsi="Arial" w:cs="Arial"/>
        <w:sz w:val="20"/>
      </w:rPr>
      <w:t>–</w:t>
    </w:r>
    <w:r w:rsidR="00447524">
      <w:rPr>
        <w:rFonts w:ascii="Arial" w:hAnsi="Arial" w:cs="Arial"/>
        <w:sz w:val="20"/>
      </w:rPr>
      <w:t xml:space="preserve"> 430</w:t>
    </w:r>
  </w:p>
  <w:p w:rsidR="00416969" w:rsidRPr="00FD54F7" w:rsidRDefault="00416969" w:rsidP="00416969">
    <w:pPr>
      <w:pStyle w:val="Header"/>
      <w:rPr>
        <w:rFonts w:cstheme="minorHAnsi"/>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969" w:rsidRDefault="00416969" w:rsidP="00626F89">
    <w:pPr>
      <w:pStyle w:val="Header"/>
      <w:pBdr>
        <w:bottom w:val="single" w:sz="4" w:space="1" w:color="auto"/>
      </w:pBdr>
      <w:jc w:val="center"/>
      <w:rPr>
        <w:rFonts w:ascii="Arial" w:hAnsi="Arial" w:cs="Arial"/>
        <w:sz w:val="20"/>
        <w:lang w:val="id-ID"/>
      </w:rPr>
    </w:pPr>
    <w:r>
      <w:rPr>
        <w:sz w:val="20"/>
      </w:rPr>
      <w:t xml:space="preserve">                     </w:t>
    </w:r>
    <w:r w:rsidR="00854275">
      <w:rPr>
        <w:sz w:val="20"/>
      </w:rPr>
      <w:t xml:space="preserve"> </w:t>
    </w:r>
    <w:r w:rsidR="0058691E">
      <w:rPr>
        <w:sz w:val="20"/>
      </w:rPr>
      <w:t xml:space="preserve">        </w:t>
    </w:r>
    <w:r w:rsidR="00854275">
      <w:rPr>
        <w:sz w:val="20"/>
      </w:rPr>
      <w:t xml:space="preserve"> </w:t>
    </w:r>
    <w:r w:rsidR="00341323">
      <w:rPr>
        <w:rFonts w:ascii="Arial" w:hAnsi="Arial" w:cs="Arial"/>
        <w:sz w:val="20"/>
      </w:rPr>
      <w:t>Representasi Budaya Kutai Pada Desai Kaos Jukut</w:t>
    </w:r>
    <w:r w:rsidRPr="00854275">
      <w:rPr>
        <w:rFonts w:ascii="Arial" w:hAnsi="Arial" w:cs="Arial"/>
        <w:sz w:val="20"/>
        <w:lang w:val="id-ID"/>
      </w:rPr>
      <w:t xml:space="preserve"> (</w:t>
    </w:r>
    <w:r w:rsidR="00341323">
      <w:rPr>
        <w:rFonts w:ascii="Arial" w:hAnsi="Arial" w:cs="Arial"/>
        <w:sz w:val="20"/>
      </w:rPr>
      <w:t>Fitriana</w:t>
    </w:r>
    <w:r w:rsidRPr="00854275">
      <w:rPr>
        <w:rFonts w:ascii="Arial" w:hAnsi="Arial" w:cs="Arial"/>
        <w:sz w:val="20"/>
      </w:rPr>
      <w:t>)</w:t>
    </w:r>
  </w:p>
  <w:p w:rsidR="00626F89" w:rsidRPr="00626F89" w:rsidRDefault="00626F89" w:rsidP="00416969">
    <w:pPr>
      <w:pStyle w:val="Header"/>
      <w:jc w:val="center"/>
      <w:rPr>
        <w:rFonts w:ascii="Arial" w:hAnsi="Arial" w:cs="Arial"/>
        <w:sz w:val="20"/>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B3127"/>
    <w:multiLevelType w:val="hybridMultilevel"/>
    <w:tmpl w:val="A5DC50B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8B5663"/>
    <w:multiLevelType w:val="hybridMultilevel"/>
    <w:tmpl w:val="AE84A00A"/>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C03B63"/>
    <w:multiLevelType w:val="hybridMultilevel"/>
    <w:tmpl w:val="C730107C"/>
    <w:lvl w:ilvl="0" w:tplc="B48CED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371BB1"/>
    <w:multiLevelType w:val="hybridMultilevel"/>
    <w:tmpl w:val="75BC2F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FB3578"/>
    <w:multiLevelType w:val="hybridMultilevel"/>
    <w:tmpl w:val="86B2CA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C261BAB"/>
    <w:multiLevelType w:val="hybridMultilevel"/>
    <w:tmpl w:val="36C2251A"/>
    <w:lvl w:ilvl="0" w:tplc="0421000F">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20E47168"/>
    <w:multiLevelType w:val="hybridMultilevel"/>
    <w:tmpl w:val="8E6C60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4934445"/>
    <w:multiLevelType w:val="hybridMultilevel"/>
    <w:tmpl w:val="C700C996"/>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7F76D9D"/>
    <w:multiLevelType w:val="hybridMultilevel"/>
    <w:tmpl w:val="45121C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B8724E7"/>
    <w:multiLevelType w:val="hybridMultilevel"/>
    <w:tmpl w:val="B2DEA380"/>
    <w:lvl w:ilvl="0" w:tplc="AFFCE8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14B377F"/>
    <w:multiLevelType w:val="hybridMultilevel"/>
    <w:tmpl w:val="6E6A6AAA"/>
    <w:lvl w:ilvl="0" w:tplc="04210019">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nsid w:val="3FD45830"/>
    <w:multiLevelType w:val="hybridMultilevel"/>
    <w:tmpl w:val="6C0A4B2C"/>
    <w:lvl w:ilvl="0" w:tplc="2CD076F6">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F510D24"/>
    <w:multiLevelType w:val="hybridMultilevel"/>
    <w:tmpl w:val="92AEA7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D8A51DB"/>
    <w:multiLevelType w:val="hybridMultilevel"/>
    <w:tmpl w:val="E3EEAA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410758A"/>
    <w:multiLevelType w:val="hybridMultilevel"/>
    <w:tmpl w:val="BA4A2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CE5692"/>
    <w:multiLevelType w:val="hybridMultilevel"/>
    <w:tmpl w:val="65FAAE54"/>
    <w:lvl w:ilvl="0" w:tplc="10EC72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0F81BB8"/>
    <w:multiLevelType w:val="hybridMultilevel"/>
    <w:tmpl w:val="ECCE3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20389F"/>
    <w:multiLevelType w:val="hybridMultilevel"/>
    <w:tmpl w:val="B90452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BAB18E2"/>
    <w:multiLevelType w:val="hybridMultilevel"/>
    <w:tmpl w:val="73423DF4"/>
    <w:lvl w:ilvl="0" w:tplc="A5EAA7A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nsid w:val="7E781013"/>
    <w:multiLevelType w:val="hybridMultilevel"/>
    <w:tmpl w:val="C0B43CB2"/>
    <w:lvl w:ilvl="0" w:tplc="0421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7FB3377C"/>
    <w:multiLevelType w:val="hybridMultilevel"/>
    <w:tmpl w:val="8A8A3258"/>
    <w:lvl w:ilvl="0" w:tplc="04210019">
      <w:start w:val="1"/>
      <w:numFmt w:val="lowerLetter"/>
      <w:lvlText w:val="%1."/>
      <w:lvlJc w:val="left"/>
      <w:pPr>
        <w:ind w:left="1440" w:hanging="360"/>
      </w:pPr>
    </w:lvl>
    <w:lvl w:ilvl="1" w:tplc="0409000F">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1"/>
  </w:num>
  <w:num w:numId="2">
    <w:abstractNumId w:val="10"/>
  </w:num>
  <w:num w:numId="3">
    <w:abstractNumId w:val="6"/>
  </w:num>
  <w:num w:numId="4">
    <w:abstractNumId w:val="17"/>
  </w:num>
  <w:num w:numId="5">
    <w:abstractNumId w:val="9"/>
  </w:num>
  <w:num w:numId="6">
    <w:abstractNumId w:val="18"/>
  </w:num>
  <w:num w:numId="7">
    <w:abstractNumId w:val="19"/>
  </w:num>
  <w:num w:numId="8">
    <w:abstractNumId w:val="12"/>
  </w:num>
  <w:num w:numId="9">
    <w:abstractNumId w:val="7"/>
  </w:num>
  <w:num w:numId="10">
    <w:abstractNumId w:val="3"/>
  </w:num>
  <w:num w:numId="11">
    <w:abstractNumId w:val="0"/>
  </w:num>
  <w:num w:numId="12">
    <w:abstractNumId w:val="4"/>
  </w:num>
  <w:num w:numId="13">
    <w:abstractNumId w:val="5"/>
  </w:num>
  <w:num w:numId="14">
    <w:abstractNumId w:val="8"/>
  </w:num>
  <w:num w:numId="15">
    <w:abstractNumId w:val="16"/>
  </w:num>
  <w:num w:numId="16">
    <w:abstractNumId w:val="20"/>
  </w:num>
  <w:num w:numId="17">
    <w:abstractNumId w:val="15"/>
  </w:num>
  <w:num w:numId="18">
    <w:abstractNumId w:val="1"/>
  </w:num>
  <w:num w:numId="19">
    <w:abstractNumId w:val="2"/>
  </w:num>
  <w:num w:numId="20">
    <w:abstractNumId w:val="14"/>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evenAndOddHeaders/>
  <w:drawingGridHorizontalSpacing w:val="120"/>
  <w:displayHorizontalDrawingGridEvery w:val="2"/>
  <w:characterSpacingControl w:val="doNotCompress"/>
  <w:hdrShapeDefaults>
    <o:shapedefaults v:ext="edit" spidmax="7169">
      <o:colormenu v:ext="edit" strokecolor="none [3213]"/>
    </o:shapedefaults>
  </w:hdrShapeDefaults>
  <w:footnotePr>
    <w:footnote w:id="0"/>
    <w:footnote w:id="1"/>
  </w:footnotePr>
  <w:endnotePr>
    <w:endnote w:id="0"/>
    <w:endnote w:id="1"/>
  </w:endnotePr>
  <w:compat/>
  <w:rsids>
    <w:rsidRoot w:val="00017134"/>
    <w:rsid w:val="00017134"/>
    <w:rsid w:val="00032BDA"/>
    <w:rsid w:val="000534DF"/>
    <w:rsid w:val="00060842"/>
    <w:rsid w:val="00083002"/>
    <w:rsid w:val="00084440"/>
    <w:rsid w:val="000B0216"/>
    <w:rsid w:val="000B2EEC"/>
    <w:rsid w:val="0020652C"/>
    <w:rsid w:val="002167CA"/>
    <w:rsid w:val="00315B81"/>
    <w:rsid w:val="00341323"/>
    <w:rsid w:val="00370C60"/>
    <w:rsid w:val="00416969"/>
    <w:rsid w:val="00447524"/>
    <w:rsid w:val="004B3DF5"/>
    <w:rsid w:val="0058691E"/>
    <w:rsid w:val="005F2F0E"/>
    <w:rsid w:val="00626F89"/>
    <w:rsid w:val="00643CAE"/>
    <w:rsid w:val="00672C5B"/>
    <w:rsid w:val="0067339A"/>
    <w:rsid w:val="006A4C17"/>
    <w:rsid w:val="006D2473"/>
    <w:rsid w:val="006E724D"/>
    <w:rsid w:val="00783C55"/>
    <w:rsid w:val="00817024"/>
    <w:rsid w:val="008511F0"/>
    <w:rsid w:val="00854275"/>
    <w:rsid w:val="00885F71"/>
    <w:rsid w:val="0089466F"/>
    <w:rsid w:val="008B533C"/>
    <w:rsid w:val="008F3849"/>
    <w:rsid w:val="008F602B"/>
    <w:rsid w:val="00904F66"/>
    <w:rsid w:val="00962F60"/>
    <w:rsid w:val="009809AE"/>
    <w:rsid w:val="009E1335"/>
    <w:rsid w:val="009F2477"/>
    <w:rsid w:val="00A11BC9"/>
    <w:rsid w:val="00A533EF"/>
    <w:rsid w:val="00AA20A5"/>
    <w:rsid w:val="00AE07D5"/>
    <w:rsid w:val="00B13811"/>
    <w:rsid w:val="00B833AE"/>
    <w:rsid w:val="00C26E5E"/>
    <w:rsid w:val="00C30840"/>
    <w:rsid w:val="00C74BD6"/>
    <w:rsid w:val="00C7510F"/>
    <w:rsid w:val="00CA45EC"/>
    <w:rsid w:val="00CF4332"/>
    <w:rsid w:val="00D43943"/>
    <w:rsid w:val="00D6264E"/>
    <w:rsid w:val="00E377F9"/>
    <w:rsid w:val="00E67F8F"/>
    <w:rsid w:val="00EF31C9"/>
    <w:rsid w:val="00F25E8E"/>
    <w:rsid w:val="00F54FCE"/>
    <w:rsid w:val="00F83554"/>
    <w:rsid w:val="00FC0473"/>
    <w:rsid w:val="00FF51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enu v:ext="edit" strokecolor="none [3213]"/>
    </o:shapedefaults>
    <o:shapelayout v:ext="edit">
      <o:idmap v:ext="edit" data="1"/>
      <o:rules v:ext="edit">
        <o:r id="V:Rule4" type="connector" idref="#_x0000_s1030"/>
        <o:r id="V:Rule5" type="connector" idref="#_x0000_s1029"/>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1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017134"/>
    <w:pPr>
      <w:ind w:firstLine="720"/>
      <w:jc w:val="both"/>
    </w:pPr>
    <w:rPr>
      <w:rFonts w:ascii="Arial" w:hAnsi="Arial" w:cs="Arial"/>
      <w:sz w:val="20"/>
    </w:rPr>
  </w:style>
  <w:style w:type="character" w:customStyle="1" w:styleId="BodyTextIndent3Char">
    <w:name w:val="Body Text Indent 3 Char"/>
    <w:basedOn w:val="DefaultParagraphFont"/>
    <w:link w:val="BodyTextIndent3"/>
    <w:rsid w:val="00017134"/>
    <w:rPr>
      <w:rFonts w:ascii="Arial" w:eastAsia="Times New Roman" w:hAnsi="Arial" w:cs="Arial"/>
      <w:sz w:val="20"/>
      <w:szCs w:val="24"/>
    </w:rPr>
  </w:style>
  <w:style w:type="character" w:styleId="Hyperlink">
    <w:name w:val="Hyperlink"/>
    <w:uiPriority w:val="99"/>
    <w:rsid w:val="00017134"/>
    <w:rPr>
      <w:color w:val="0000FF"/>
      <w:u w:val="single"/>
    </w:rPr>
  </w:style>
  <w:style w:type="character" w:styleId="FootnoteReference">
    <w:name w:val="footnote reference"/>
    <w:semiHidden/>
    <w:rsid w:val="00017134"/>
    <w:rPr>
      <w:vertAlign w:val="superscript"/>
    </w:rPr>
  </w:style>
  <w:style w:type="paragraph" w:styleId="FootnoteText">
    <w:name w:val="footnote text"/>
    <w:basedOn w:val="Normal"/>
    <w:link w:val="FootnoteTextChar"/>
    <w:semiHidden/>
    <w:rsid w:val="00017134"/>
    <w:rPr>
      <w:sz w:val="20"/>
      <w:szCs w:val="20"/>
      <w:lang w:val="en-GB"/>
    </w:rPr>
  </w:style>
  <w:style w:type="character" w:customStyle="1" w:styleId="FootnoteTextChar">
    <w:name w:val="Footnote Text Char"/>
    <w:basedOn w:val="DefaultParagraphFont"/>
    <w:link w:val="FootnoteText"/>
    <w:semiHidden/>
    <w:rsid w:val="00017134"/>
    <w:rPr>
      <w:rFonts w:ascii="Times New Roman" w:eastAsia="Times New Roman" w:hAnsi="Times New Roman" w:cs="Times New Roman"/>
      <w:sz w:val="20"/>
      <w:szCs w:val="20"/>
      <w:lang w:val="en-GB"/>
    </w:rPr>
  </w:style>
  <w:style w:type="character" w:styleId="Emphasis">
    <w:name w:val="Emphasis"/>
    <w:uiPriority w:val="20"/>
    <w:qFormat/>
    <w:rsid w:val="00017134"/>
    <w:rPr>
      <w:i/>
      <w:iCs/>
    </w:rPr>
  </w:style>
  <w:style w:type="paragraph" w:styleId="ListParagraph">
    <w:name w:val="List Paragraph"/>
    <w:basedOn w:val="Normal"/>
    <w:uiPriority w:val="99"/>
    <w:qFormat/>
    <w:rsid w:val="00017134"/>
    <w:pPr>
      <w:spacing w:after="200" w:line="276" w:lineRule="auto"/>
      <w:ind w:left="720"/>
      <w:contextualSpacing/>
    </w:pPr>
    <w:rPr>
      <w:rFonts w:ascii="Calibri" w:hAnsi="Calibri"/>
      <w:sz w:val="22"/>
      <w:szCs w:val="22"/>
      <w:lang w:val="id-ID" w:eastAsia="id-ID"/>
    </w:rPr>
  </w:style>
  <w:style w:type="paragraph" w:customStyle="1" w:styleId="Default">
    <w:name w:val="Default"/>
    <w:rsid w:val="000171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017134"/>
    <w:pPr>
      <w:spacing w:after="0" w:line="240" w:lineRule="auto"/>
    </w:pPr>
    <w:rPr>
      <w:rFonts w:ascii="Calibri" w:eastAsia="Calibri" w:hAnsi="Calibri" w:cs="Times New Roman"/>
      <w:lang w:val="id-ID"/>
    </w:rPr>
  </w:style>
  <w:style w:type="character" w:customStyle="1" w:styleId="st">
    <w:name w:val="st"/>
    <w:basedOn w:val="DefaultParagraphFont"/>
    <w:rsid w:val="00017134"/>
  </w:style>
  <w:style w:type="paragraph" w:styleId="Header">
    <w:name w:val="header"/>
    <w:basedOn w:val="Normal"/>
    <w:link w:val="HeaderChar"/>
    <w:uiPriority w:val="99"/>
    <w:unhideWhenUsed/>
    <w:rsid w:val="00017134"/>
    <w:pPr>
      <w:tabs>
        <w:tab w:val="center" w:pos="4680"/>
        <w:tab w:val="right" w:pos="9360"/>
      </w:tabs>
    </w:pPr>
  </w:style>
  <w:style w:type="character" w:customStyle="1" w:styleId="HeaderChar">
    <w:name w:val="Header Char"/>
    <w:basedOn w:val="DefaultParagraphFont"/>
    <w:link w:val="Header"/>
    <w:uiPriority w:val="99"/>
    <w:rsid w:val="000171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7134"/>
    <w:pPr>
      <w:tabs>
        <w:tab w:val="center" w:pos="4680"/>
        <w:tab w:val="right" w:pos="9360"/>
      </w:tabs>
    </w:pPr>
  </w:style>
  <w:style w:type="character" w:customStyle="1" w:styleId="FooterChar">
    <w:name w:val="Footer Char"/>
    <w:basedOn w:val="DefaultParagraphFont"/>
    <w:link w:val="Footer"/>
    <w:uiPriority w:val="99"/>
    <w:rsid w:val="00017134"/>
    <w:rPr>
      <w:rFonts w:ascii="Times New Roman" w:eastAsia="Times New Roman" w:hAnsi="Times New Roman" w:cs="Times New Roman"/>
      <w:sz w:val="24"/>
      <w:szCs w:val="24"/>
    </w:rPr>
  </w:style>
  <w:style w:type="character" w:customStyle="1" w:styleId="syzz70b">
    <w:name w:val="syzz70b"/>
    <w:basedOn w:val="DefaultParagraphFont"/>
    <w:rsid w:val="00341323"/>
  </w:style>
  <w:style w:type="character" w:customStyle="1" w:styleId="apple-style-span">
    <w:name w:val="apple-style-span"/>
    <w:basedOn w:val="DefaultParagraphFont"/>
    <w:rsid w:val="00341323"/>
  </w:style>
  <w:style w:type="table" w:styleId="TableGrid">
    <w:name w:val="Table Grid"/>
    <w:basedOn w:val="TableNormal"/>
    <w:uiPriority w:val="59"/>
    <w:rsid w:val="00341323"/>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341323"/>
  </w:style>
  <w:style w:type="paragraph" w:customStyle="1" w:styleId="Normal1">
    <w:name w:val="Normal+1"/>
    <w:basedOn w:val="Default"/>
    <w:next w:val="Default"/>
    <w:uiPriority w:val="99"/>
    <w:rsid w:val="00341323"/>
    <w:rPr>
      <w:rFonts w:ascii="Arial" w:eastAsiaTheme="minorHAnsi" w:hAnsi="Arial" w:cs="Arial"/>
      <w:color w:val="auto"/>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d.wikipedia.org/wiki/Kabupaten_Kutai_Barat" TargetMode="External"/><Relationship Id="rId18" Type="http://schemas.openxmlformats.org/officeDocument/2006/relationships/hyperlink" Target="http://id.wikipedia.org/wiki/Puisi" TargetMode="External"/><Relationship Id="rId26" Type="http://schemas.openxmlformats.org/officeDocument/2006/relationships/hyperlink" Target="http://id.wikipedia.org/wiki/Kutai_Kartanegara" TargetMode="External"/><Relationship Id="rId39" Type="http://schemas.openxmlformats.org/officeDocument/2006/relationships/hyperlink" Target="http://bethegenius21.blogspot.com" TargetMode="External"/><Relationship Id="rId3" Type="http://schemas.openxmlformats.org/officeDocument/2006/relationships/styles" Target="styles.xml"/><Relationship Id="rId21" Type="http://schemas.openxmlformats.org/officeDocument/2006/relationships/hyperlink" Target="http://id.wikipedia.org/wiki/Suku_Kutai" TargetMode="External"/><Relationship Id="rId34" Type="http://schemas.openxmlformats.org/officeDocument/2006/relationships/hyperlink" Target="http://id.wikipedia.org/wiki/Kabupaten_Kutai" TargetMode="External"/><Relationship Id="rId42" Type="http://schemas.openxmlformats.org/officeDocument/2006/relationships/hyperlink" Target="http://id.wikipedia.org/wiki/Sungai_Mahakam"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id.wikipedia.org/wiki/Kabupaten_Kutai" TargetMode="External"/><Relationship Id="rId17" Type="http://schemas.openxmlformats.org/officeDocument/2006/relationships/hyperlink" Target="http://id.wikipedia.org/wiki/Suku_Kutai" TargetMode="External"/><Relationship Id="rId25" Type="http://schemas.openxmlformats.org/officeDocument/2006/relationships/hyperlink" Target="http://id.wikipedia.org/wiki/Kabupaten_Kutai_Barat" TargetMode="External"/><Relationship Id="rId33" Type="http://schemas.openxmlformats.org/officeDocument/2006/relationships/hyperlink" Target="http://id.wikipedia.org/wiki/Sungai_Mahakam" TargetMode="External"/><Relationship Id="rId38" Type="http://schemas.openxmlformats.org/officeDocument/2006/relationships/hyperlink" Target="http://id.wikipedia.org/wiki/Bahasa_Kutai" TargetMode="External"/><Relationship Id="rId46" Type="http://schemas.openxmlformats.org/officeDocument/2006/relationships/hyperlink" Target="http://erbinabaroes.wordpress.com" TargetMode="External"/><Relationship Id="rId2" Type="http://schemas.openxmlformats.org/officeDocument/2006/relationships/numbering" Target="numbering.xml"/><Relationship Id="rId16" Type="http://schemas.openxmlformats.org/officeDocument/2006/relationships/hyperlink" Target="http://id.wikipedia.org/wiki/Bahasa_Melayu" TargetMode="External"/><Relationship Id="rId20" Type="http://schemas.openxmlformats.org/officeDocument/2006/relationships/hyperlink" Target="http://id.wikipedia.org/wiki/Bahasa_Melayu" TargetMode="External"/><Relationship Id="rId29" Type="http://schemas.openxmlformats.org/officeDocument/2006/relationships/image" Target="media/image1.jpeg"/><Relationship Id="rId41" Type="http://schemas.openxmlformats.org/officeDocument/2006/relationships/hyperlink" Target="http://id.wikipedia.org/wiki/Suk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Sungai_Mahakam" TargetMode="External"/><Relationship Id="rId24" Type="http://schemas.openxmlformats.org/officeDocument/2006/relationships/hyperlink" Target="http://id.wikipedia.org/wiki/Kabupaten_Kutai" TargetMode="External"/><Relationship Id="rId32" Type="http://schemas.openxmlformats.org/officeDocument/2006/relationships/hyperlink" Target="http://id.wikipedia.org/wiki/Suku" TargetMode="External"/><Relationship Id="rId37" Type="http://schemas.openxmlformats.org/officeDocument/2006/relationships/hyperlink" Target="http://id.wikipedia.org/wiki/Kutai_Timur" TargetMode="External"/><Relationship Id="rId40" Type="http://schemas.openxmlformats.org/officeDocument/2006/relationships/hyperlink" Target="http://erbinabaroes.wordpress.com" TargetMode="External"/><Relationship Id="rId45" Type="http://schemas.openxmlformats.org/officeDocument/2006/relationships/hyperlink" Target="http://id.wikipedia.org" TargetMode="External"/><Relationship Id="rId5" Type="http://schemas.openxmlformats.org/officeDocument/2006/relationships/webSettings" Target="webSettings.xml"/><Relationship Id="rId15" Type="http://schemas.openxmlformats.org/officeDocument/2006/relationships/hyperlink" Target="http://id.wikipedia.org/wiki/Kutai_Timur" TargetMode="External"/><Relationship Id="rId23" Type="http://schemas.openxmlformats.org/officeDocument/2006/relationships/hyperlink" Target="http://id.wikipedia.org/wiki/Sungai_Mahakam" TargetMode="External"/><Relationship Id="rId28" Type="http://schemas.openxmlformats.org/officeDocument/2006/relationships/hyperlink" Target="http://id.wikipedia.org/wiki/Bahasa_Kutai" TargetMode="External"/><Relationship Id="rId36" Type="http://schemas.openxmlformats.org/officeDocument/2006/relationships/hyperlink" Target="http://id.wikipedia.org/wiki/Kutai_Kartanegara" TargetMode="External"/><Relationship Id="rId49" Type="http://schemas.openxmlformats.org/officeDocument/2006/relationships/footer" Target="footer1.xml"/><Relationship Id="rId10" Type="http://schemas.openxmlformats.org/officeDocument/2006/relationships/hyperlink" Target="http://id.wikipedia.org/wiki/Suku" TargetMode="External"/><Relationship Id="rId19" Type="http://schemas.openxmlformats.org/officeDocument/2006/relationships/hyperlink" Target="http://id.wikipedia.org/wiki/Pantun" TargetMode="External"/><Relationship Id="rId31" Type="http://schemas.openxmlformats.org/officeDocument/2006/relationships/hyperlink" Target="http://bethegenius21.blogspot.com" TargetMode="External"/><Relationship Id="rId44" Type="http://schemas.openxmlformats.org/officeDocument/2006/relationships/hyperlink" Target="http://id.wikipedia.org/wiki/Bahasa_Kutai"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d.wikipedia.org/wiki/Sungai_Mahakam" TargetMode="External"/><Relationship Id="rId14" Type="http://schemas.openxmlformats.org/officeDocument/2006/relationships/hyperlink" Target="http://id.wikipedia.org/wiki/Kutai_Kartanegara" TargetMode="External"/><Relationship Id="rId22" Type="http://schemas.openxmlformats.org/officeDocument/2006/relationships/hyperlink" Target="http://id.wikipedia.org/wiki/Suku" TargetMode="External"/><Relationship Id="rId27" Type="http://schemas.openxmlformats.org/officeDocument/2006/relationships/hyperlink" Target="http://id.wikipedia.org/wiki/Kutai_Timur" TargetMode="External"/><Relationship Id="rId30" Type="http://schemas.openxmlformats.org/officeDocument/2006/relationships/image" Target="media/image2.jpeg"/><Relationship Id="rId35" Type="http://schemas.openxmlformats.org/officeDocument/2006/relationships/hyperlink" Target="http://id.wikipedia.org/wiki/Kabupaten_Kutai_Barat" TargetMode="External"/><Relationship Id="rId43" Type="http://schemas.openxmlformats.org/officeDocument/2006/relationships/hyperlink" Target="http://id.wikipedia.org/wiki/Suku_Kutai" TargetMode="External"/><Relationship Id="rId48" Type="http://schemas.openxmlformats.org/officeDocument/2006/relationships/header" Target="header2.xml"/><Relationship Id="rId8" Type="http://schemas.openxmlformats.org/officeDocument/2006/relationships/hyperlink" Target="http://id.wikipedia.org/wiki/Suku"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D013D-29D3-48F6-AF27-0C5812619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15</Pages>
  <Words>4616</Words>
  <Characters>29088</Characters>
  <Application>Microsoft Office Word</Application>
  <DocSecurity>0</DocSecurity>
  <Lines>613</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Daffitrull</dc:creator>
  <cp:lastModifiedBy>sadonyo.net</cp:lastModifiedBy>
  <cp:revision>38</cp:revision>
  <cp:lastPrinted>2015-03-03T08:14:00Z</cp:lastPrinted>
  <dcterms:created xsi:type="dcterms:W3CDTF">2015-01-29T05:41:00Z</dcterms:created>
  <dcterms:modified xsi:type="dcterms:W3CDTF">2015-03-03T08:21:00Z</dcterms:modified>
</cp:coreProperties>
</file>